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B0" w:rsidRDefault="002461B0" w:rsidP="002461B0">
      <w:pPr>
        <w:outlineLvl w:val="0"/>
      </w:pPr>
    </w:p>
    <w:p w:rsidR="002461B0" w:rsidRPr="00C13997" w:rsidRDefault="0088608D" w:rsidP="004A5903">
      <w:pPr>
        <w:jc w:val="center"/>
        <w:outlineLvl w:val="0"/>
        <w:rPr>
          <w:sz w:val="28"/>
        </w:rPr>
      </w:pPr>
      <w:r w:rsidRPr="00C13997">
        <w:rPr>
          <w:sz w:val="28"/>
        </w:rPr>
        <w:t>A</w:t>
      </w:r>
      <w:r w:rsidR="00F125FA">
        <w:rPr>
          <w:sz w:val="28"/>
        </w:rPr>
        <w:t>GSU President’s Report 201</w:t>
      </w:r>
      <w:r w:rsidR="009D261C">
        <w:rPr>
          <w:sz w:val="28"/>
        </w:rPr>
        <w:t>1-2012</w:t>
      </w:r>
    </w:p>
    <w:p w:rsidR="002461B0" w:rsidRPr="00C13997" w:rsidRDefault="00F125FA" w:rsidP="004A5903">
      <w:pPr>
        <w:jc w:val="center"/>
      </w:pPr>
      <w:r>
        <w:t xml:space="preserve">Catherine Merritt and </w:t>
      </w:r>
      <w:r w:rsidR="009D261C">
        <w:t>Guy Duke</w:t>
      </w:r>
    </w:p>
    <w:p w:rsidR="002461B0" w:rsidRPr="00C13997" w:rsidRDefault="002461B0" w:rsidP="002461B0">
      <w:pPr>
        <w:outlineLvl w:val="0"/>
        <w:rPr>
          <w:u w:val="single"/>
        </w:rPr>
      </w:pPr>
    </w:p>
    <w:p w:rsidR="002461B0" w:rsidRPr="00C13997" w:rsidRDefault="0088608D" w:rsidP="002461B0">
      <w:pPr>
        <w:outlineLvl w:val="0"/>
        <w:rPr>
          <w:u w:val="single"/>
        </w:rPr>
      </w:pPr>
      <w:r w:rsidRPr="00C13997">
        <w:rPr>
          <w:u w:val="single"/>
        </w:rPr>
        <w:t>Responsibilities for the Summer</w:t>
      </w:r>
    </w:p>
    <w:p w:rsidR="002461B0" w:rsidRDefault="002461B0" w:rsidP="002461B0"/>
    <w:p w:rsidR="002461B0" w:rsidRDefault="0088608D" w:rsidP="002461B0">
      <w:pPr>
        <w:outlineLvl w:val="0"/>
      </w:pPr>
      <w:r>
        <w:t>AGSU LISTSERV</w:t>
      </w:r>
    </w:p>
    <w:p w:rsidR="002461B0" w:rsidRDefault="002461B0" w:rsidP="002461B0"/>
    <w:p w:rsidR="002461B0" w:rsidRDefault="0088608D" w:rsidP="002461B0">
      <w:r>
        <w:t>The AGSU list</w:t>
      </w:r>
      <w:r w:rsidR="00BF7293">
        <w:t>s</w:t>
      </w:r>
      <w:r>
        <w:t>erv will be transferred to the incoming presidents on July 1</w:t>
      </w:r>
      <w:r w:rsidRPr="00845846">
        <w:rPr>
          <w:vertAlign w:val="superscript"/>
        </w:rPr>
        <w:t>st</w:t>
      </w:r>
      <w:r>
        <w:t>. Only the presidents have access to sending e-mails on the list</w:t>
      </w:r>
      <w:r w:rsidR="00BF7293">
        <w:t>s</w:t>
      </w:r>
      <w:r>
        <w:t>erv, if students have announcements etc. to send, they must first be e-mailed to the presidents. The primary list</w:t>
      </w:r>
      <w:r w:rsidR="00BF7293">
        <w:t>s</w:t>
      </w:r>
      <w:r>
        <w:t>erv owner will have access to the list</w:t>
      </w:r>
      <w:r w:rsidR="00BF7293">
        <w:t>s</w:t>
      </w:r>
      <w:r>
        <w:t>erv webpage, where they can add and delete members, and manage the list</w:t>
      </w:r>
      <w:r w:rsidR="00BF7293">
        <w:t>s</w:t>
      </w:r>
      <w:r>
        <w:t>erv. This person will want to change the message to go out to new list</w:t>
      </w:r>
      <w:r w:rsidR="00BF7293">
        <w:t>s</w:t>
      </w:r>
      <w:r>
        <w:t xml:space="preserve">erv members at the beginning of their term (this message should include the president’s e-mail addresses).  </w:t>
      </w:r>
    </w:p>
    <w:p w:rsidR="002461B0" w:rsidRDefault="002461B0" w:rsidP="002461B0"/>
    <w:p w:rsidR="002461B0" w:rsidRDefault="0088608D" w:rsidP="002461B0">
      <w:r>
        <w:t>Sometimes people get “kicked off” the list</w:t>
      </w:r>
      <w:r w:rsidR="00BF7293">
        <w:t>s</w:t>
      </w:r>
      <w:r>
        <w:t>erv for a variety of different reasons:</w:t>
      </w:r>
    </w:p>
    <w:p w:rsidR="002461B0" w:rsidRDefault="0088608D" w:rsidP="002461B0">
      <w:pPr>
        <w:numPr>
          <w:ilvl w:val="0"/>
          <w:numId w:val="2"/>
        </w:numPr>
      </w:pPr>
      <w:r>
        <w:t>Their email inbox is full or over quota</w:t>
      </w:r>
    </w:p>
    <w:p w:rsidR="002461B0" w:rsidRDefault="0088608D" w:rsidP="002461B0">
      <w:pPr>
        <w:numPr>
          <w:ilvl w:val="0"/>
          <w:numId w:val="2"/>
        </w:numPr>
      </w:pPr>
      <w:r>
        <w:t>Their ‘utoronto.ca’ email add</w:t>
      </w:r>
      <w:r w:rsidR="001B42B8">
        <w:t>ress is forwarded to another address</w:t>
      </w:r>
      <w:r>
        <w:t xml:space="preserve"> or editor such as hotmail.ca or gmail.ca</w:t>
      </w:r>
    </w:p>
    <w:p w:rsidR="002461B0" w:rsidRDefault="0088608D" w:rsidP="002461B0">
      <w:r>
        <w:t>You will receive email updates on these cases and after 4 returned error notices, those people will be automatically removed from the listserv.  You will have to re-enter them manually and monitor these reports.  In te</w:t>
      </w:r>
      <w:r w:rsidR="001B42B8">
        <w:t xml:space="preserve">rms of housekeeping, last year we deleted all non-returning </w:t>
      </w:r>
      <w:r>
        <w:t>students</w:t>
      </w:r>
      <w:r w:rsidR="001B42B8">
        <w:t>. You must email Natalia to receive a list of all returning students and add the incoming students to the listserv.</w:t>
      </w:r>
    </w:p>
    <w:p w:rsidR="001B42B8" w:rsidRDefault="001B42B8" w:rsidP="002461B0"/>
    <w:p w:rsidR="002461B0" w:rsidRDefault="0088608D" w:rsidP="002461B0">
      <w:r>
        <w:t>For the summer period, the list</w:t>
      </w:r>
      <w:r w:rsidR="00BF7293">
        <w:t>s</w:t>
      </w:r>
      <w:r>
        <w:t xml:space="preserve">erv is only for returning students; incoming students will need to be added after orientation with their </w:t>
      </w:r>
      <w:proofErr w:type="spellStart"/>
      <w:r>
        <w:t>utoronto</w:t>
      </w:r>
      <w:proofErr w:type="spellEnd"/>
      <w:r>
        <w:t xml:space="preserve"> e-mail addresses. Keeping the list of incoming students separate from the returning students is very important during the summer because you will be drafting separate emails to these two groups. </w:t>
      </w:r>
      <w:r w:rsidR="008D640D">
        <w:t>In September you should DELETE students who graduated in the previous year.</w:t>
      </w:r>
    </w:p>
    <w:p w:rsidR="002461B0" w:rsidRDefault="002461B0" w:rsidP="002461B0"/>
    <w:p w:rsidR="002461B0" w:rsidRDefault="0088608D" w:rsidP="002461B0">
      <w:pPr>
        <w:outlineLvl w:val="0"/>
      </w:pPr>
      <w:r>
        <w:t>SUMMER EMAILS</w:t>
      </w:r>
    </w:p>
    <w:p w:rsidR="002461B0" w:rsidRDefault="002461B0" w:rsidP="002461B0"/>
    <w:p w:rsidR="002461B0" w:rsidRDefault="0088608D" w:rsidP="002461B0">
      <w:r>
        <w:t xml:space="preserve">(1) A welcome e-mail needs to be drafted and sent to </w:t>
      </w:r>
      <w:r w:rsidRPr="00C13997">
        <w:rPr>
          <w:i/>
        </w:rPr>
        <w:t>incoming</w:t>
      </w:r>
      <w:r>
        <w:t xml:space="preserve"> students, including </w:t>
      </w:r>
      <w:r w:rsidR="001B42B8">
        <w:t>e</w:t>
      </w:r>
      <w:r>
        <w:t>ncouragement for incoming students to participate in the AGSU executive.  The e-mail list of incoming students should be requested from Natalia.</w:t>
      </w:r>
    </w:p>
    <w:p w:rsidR="002461B0" w:rsidRDefault="002461B0" w:rsidP="002461B0"/>
    <w:p w:rsidR="002461B0" w:rsidRDefault="0088608D" w:rsidP="002461B0">
      <w:r>
        <w:t>(2) An introductory e-mail sh</w:t>
      </w:r>
      <w:r w:rsidR="001B42B8">
        <w:t>ould be sent to returning students.</w:t>
      </w:r>
    </w:p>
    <w:p w:rsidR="002461B0" w:rsidRDefault="002461B0" w:rsidP="002461B0"/>
    <w:p w:rsidR="002461B0" w:rsidRDefault="0088608D" w:rsidP="002461B0">
      <w:r>
        <w:t xml:space="preserve">(3) </w:t>
      </w:r>
      <w:r w:rsidR="001B42B8">
        <w:t>An introductory email should be sent to faculty, staff, the Graduate Chair</w:t>
      </w:r>
      <w:r w:rsidR="008D640D">
        <w:t>,</w:t>
      </w:r>
      <w:r w:rsidR="001B42B8">
        <w:t xml:space="preserve"> and Graduate Coordinator.</w:t>
      </w:r>
      <w:r>
        <w:t xml:space="preserve"> </w:t>
      </w:r>
      <w:r w:rsidR="001B42B8">
        <w:br/>
      </w:r>
    </w:p>
    <w:p w:rsidR="001B42B8" w:rsidRDefault="001B42B8" w:rsidP="002461B0">
      <w:r>
        <w:t>(4) An introductory email should be sent to the current cohort outlining the previous year’s progress and goals for the upcoming year.</w:t>
      </w:r>
    </w:p>
    <w:p w:rsidR="002461B0" w:rsidRDefault="002461B0" w:rsidP="002461B0"/>
    <w:p w:rsidR="002461B0" w:rsidRDefault="001B42B8" w:rsidP="002461B0">
      <w:r>
        <w:t>(5</w:t>
      </w:r>
      <w:r w:rsidR="0088608D">
        <w:t>) Two e-mails need to be sent dur</w:t>
      </w:r>
      <w:r>
        <w:t>ing the summer for the mentorship</w:t>
      </w:r>
      <w:r w:rsidR="0088608D">
        <w:t xml:space="preserve"> event, which will be written by the social coordinator. </w:t>
      </w:r>
    </w:p>
    <w:p w:rsidR="002461B0" w:rsidRDefault="0088608D" w:rsidP="002461B0">
      <w:r>
        <w:tab/>
      </w:r>
    </w:p>
    <w:p w:rsidR="008D640D" w:rsidRDefault="008D640D" w:rsidP="002461B0">
      <w:pPr>
        <w:outlineLvl w:val="0"/>
      </w:pPr>
    </w:p>
    <w:p w:rsidR="008D640D" w:rsidRDefault="008D640D" w:rsidP="002461B0">
      <w:pPr>
        <w:outlineLvl w:val="0"/>
      </w:pPr>
    </w:p>
    <w:p w:rsidR="008D640D" w:rsidRDefault="008D640D" w:rsidP="002461B0">
      <w:pPr>
        <w:outlineLvl w:val="0"/>
      </w:pPr>
    </w:p>
    <w:p w:rsidR="002461B0" w:rsidRDefault="0088608D" w:rsidP="002461B0">
      <w:pPr>
        <w:outlineLvl w:val="0"/>
      </w:pPr>
      <w:r>
        <w:t>STUDENT MAILBOXES</w:t>
      </w:r>
    </w:p>
    <w:p w:rsidR="002461B0" w:rsidRDefault="002461B0" w:rsidP="002461B0"/>
    <w:p w:rsidR="002461B0" w:rsidRDefault="0088608D" w:rsidP="002461B0">
      <w:r>
        <w:t>Each student requires an individual mailbox. These mailboxes need to be assigned as soon as the list of students for the academic year is available</w:t>
      </w:r>
      <w:r w:rsidR="008D640D">
        <w:t>; this is the responsibility of the Administrative Office, and usually Sophia Cottrell does it</w:t>
      </w:r>
      <w:r>
        <w:t xml:space="preserve">. Please ask Natalia to send the list to </w:t>
      </w:r>
      <w:r w:rsidR="00480CC1">
        <w:t>Sophia</w:t>
      </w:r>
      <w:r>
        <w:t xml:space="preserve">, who will print labels for the mailboxes. Please note that </w:t>
      </w:r>
      <w:r w:rsidR="001B42B8">
        <w:t xml:space="preserve">there are not enough mailboxes for all graduate students and </w:t>
      </w:r>
      <w:r>
        <w:t xml:space="preserve">the mail folders </w:t>
      </w:r>
      <w:r w:rsidR="001B42B8">
        <w:t xml:space="preserve">are </w:t>
      </w:r>
      <w:r>
        <w:t xml:space="preserve">still be in use. </w:t>
      </w:r>
      <w:r w:rsidR="008D640D">
        <w:t>It was decided this year that all PhD students would get mailboxes and all Masters students would use the mail folders. Sophia may ask you to help figure out which students have graduated as the office rarely actually has a list of registered students; it might be best to ask Natalia for a list of students who graduated the year before.</w:t>
      </w:r>
    </w:p>
    <w:p w:rsidR="00E40615" w:rsidRDefault="00E40615" w:rsidP="002461B0"/>
    <w:p w:rsidR="00E40615" w:rsidRDefault="00E40615" w:rsidP="002461B0">
      <w:r>
        <w:t>COMPUTER ROOM</w:t>
      </w:r>
    </w:p>
    <w:p w:rsidR="00E40615" w:rsidRDefault="00E40615" w:rsidP="002461B0"/>
    <w:p w:rsidR="00E40615" w:rsidRDefault="008D640D" w:rsidP="002461B0">
      <w:r>
        <w:t>We have submitted a budget to replace two of the four computers in the computer room. The two computers that we strongly recommend replacing are the two "general use" computers against the north wall of the computer room. The old computers have a new gig of RAM that you can take out and put in the new computers if there is room. I would recommend next year's computer budget to replace the two "printer" computers against the south wall. All four computers should have Microsoft O</w:t>
      </w:r>
      <w:r w:rsidR="006F37D9">
        <w:t xml:space="preserve">ffice 2010 installed on them. Also, last year we purchased licences of Adobe </w:t>
      </w:r>
      <w:r w:rsidR="00765447">
        <w:t>Design Standard</w:t>
      </w:r>
      <w:r w:rsidR="006F37D9">
        <w:t xml:space="preserve"> CS5</w:t>
      </w:r>
      <w:r w:rsidR="00765447">
        <w:t>, so ensure they are replaced on the new computers</w:t>
      </w:r>
      <w:r w:rsidR="006F37D9">
        <w:t xml:space="preserve">. </w:t>
      </w:r>
      <w:r w:rsidR="00E40615">
        <w:t>There are two scanners in the room, and we ha</w:t>
      </w:r>
      <w:r w:rsidR="006F37D9">
        <w:t>ve</w:t>
      </w:r>
      <w:r w:rsidR="00E40615">
        <w:t xml:space="preserve"> a </w:t>
      </w:r>
      <w:r w:rsidR="006F37D9">
        <w:t xml:space="preserve">network </w:t>
      </w:r>
      <w:r w:rsidR="00E40615">
        <w:t>printer installed on two computers that are password protected and can only be used if students pay their ink fee.</w:t>
      </w:r>
      <w:r w:rsidR="00BC6B5C">
        <w:t xml:space="preserve"> </w:t>
      </w:r>
    </w:p>
    <w:p w:rsidR="002461B0" w:rsidRDefault="002461B0" w:rsidP="002461B0"/>
    <w:p w:rsidR="00484FD2" w:rsidRPr="00484FD2" w:rsidRDefault="00484FD2" w:rsidP="002461B0">
      <w:pPr>
        <w:outlineLvl w:val="0"/>
      </w:pPr>
      <w:r w:rsidRPr="00484FD2">
        <w:t>AGSU DEPARTMENTAL BUDGET REQUEST</w:t>
      </w:r>
    </w:p>
    <w:p w:rsidR="00484FD2" w:rsidRDefault="00484FD2" w:rsidP="002461B0">
      <w:pPr>
        <w:outlineLvl w:val="0"/>
      </w:pPr>
    </w:p>
    <w:p w:rsidR="00484FD2" w:rsidRDefault="00484FD2" w:rsidP="002461B0">
      <w:pPr>
        <w:outlineLvl w:val="0"/>
      </w:pPr>
      <w:r>
        <w:t xml:space="preserve">A portion </w:t>
      </w:r>
      <w:r w:rsidR="00C0347D">
        <w:t>of the AGSU budget is from the Department. The Department is responsible for paying for the Fall and Winter WCs (the AGSU is responsible for the Spring WC), as well as the Coffee Breaks, which are departmental events, even though they are rarely, if ever, attended by faculty or staff. This budget should be submitted in early August to ensure payment in September.</w:t>
      </w:r>
    </w:p>
    <w:p w:rsidR="00C0347D" w:rsidRDefault="00C0347D" w:rsidP="002461B0">
      <w:pPr>
        <w:outlineLvl w:val="0"/>
      </w:pPr>
    </w:p>
    <w:p w:rsidR="00C0347D" w:rsidRPr="004E605F" w:rsidRDefault="004E605F" w:rsidP="002461B0">
      <w:pPr>
        <w:outlineLvl w:val="0"/>
        <w:rPr>
          <w:u w:val="single"/>
        </w:rPr>
      </w:pPr>
      <w:r w:rsidRPr="004E605F">
        <w:rPr>
          <w:u w:val="single"/>
        </w:rPr>
        <w:t>Meetings with the Graduate Chair and Graduate Coordinator</w:t>
      </w:r>
    </w:p>
    <w:p w:rsidR="00C0347D" w:rsidRDefault="00C0347D" w:rsidP="002461B0">
      <w:pPr>
        <w:outlineLvl w:val="0"/>
      </w:pPr>
    </w:p>
    <w:p w:rsidR="00C0347D" w:rsidRDefault="00C0347D" w:rsidP="002461B0">
      <w:pPr>
        <w:outlineLvl w:val="0"/>
      </w:pPr>
      <w:r>
        <w:t xml:space="preserve">The President(s) should meet with the Graduate Chair and Coordinator at least three times per year; once in August, once </w:t>
      </w:r>
      <w:r w:rsidR="00614A4F">
        <w:t xml:space="preserve">in November, and once in March. </w:t>
      </w:r>
      <w:r>
        <w:t>Additional meetings can be arranged as necessary. During these meetings you should discuss upcoming departmental events, graduate student issues,</w:t>
      </w:r>
      <w:r w:rsidR="00614A4F">
        <w:t xml:space="preserve"> goals of the AGSU for that year, and</w:t>
      </w:r>
      <w:r>
        <w:t xml:space="preserve"> anything important happening in the university/GSU that affects graduate students (for example, CUPE bargaining, External Reviews, etc.)</w:t>
      </w:r>
      <w:r w:rsidR="00614A4F">
        <w:t>.</w:t>
      </w:r>
    </w:p>
    <w:p w:rsidR="00614A4F" w:rsidRDefault="00614A4F" w:rsidP="002461B0">
      <w:pPr>
        <w:outlineLvl w:val="0"/>
      </w:pPr>
    </w:p>
    <w:p w:rsidR="00614A4F" w:rsidRPr="00B54674" w:rsidRDefault="00614A4F" w:rsidP="00614A4F">
      <w:pPr>
        <w:outlineLvl w:val="0"/>
        <w:rPr>
          <w:u w:val="single"/>
        </w:rPr>
      </w:pPr>
      <w:r w:rsidRPr="00B54674">
        <w:rPr>
          <w:u w:val="single"/>
        </w:rPr>
        <w:t>Orientation</w:t>
      </w:r>
      <w:r>
        <w:rPr>
          <w:u w:val="single"/>
        </w:rPr>
        <w:t xml:space="preserve"> Day</w:t>
      </w:r>
    </w:p>
    <w:p w:rsidR="00614A4F" w:rsidRDefault="00614A4F" w:rsidP="00614A4F"/>
    <w:p w:rsidR="00614A4F" w:rsidRDefault="00614A4F" w:rsidP="00614A4F">
      <w:r>
        <w:t>All of the communication to incoming students regarding Orientation Day is e-mailed by Natalia. Only the Mentorship Event needs to be emailed to the list</w:t>
      </w:r>
      <w:r w:rsidR="00BF7293">
        <w:t>s</w:t>
      </w:r>
      <w:r>
        <w:t>erv for returning students, as this is an AGSU-only event. This is the responsibility of the Social Coordinator (SC).</w:t>
      </w:r>
    </w:p>
    <w:p w:rsidR="00614A4F" w:rsidRDefault="00614A4F" w:rsidP="00614A4F"/>
    <w:p w:rsidR="00614A4F" w:rsidRDefault="00614A4F" w:rsidP="00614A4F">
      <w:r>
        <w:t xml:space="preserve">As Presidents, we are responsible for a brief introduction to the AGSU, a tour of the Anthropology building, and assigning desk space to students as designated by the Space Committee. Orientation is one day; the AGSU is usually assigned an hour to discuss the AGSU </w:t>
      </w:r>
      <w:r>
        <w:lastRenderedPageBreak/>
        <w:t>(you MUST contact Natalia to be included on the Agenda), hand out keys and collect key deposits and the AGSU membership fee, and building tours. During the Orientation, the AGSU presidents give a talk to students regarding department events, committees, the AGSU executive, information about the funding package, and helpful graduate life tips. It is important to stress participation in the AGSU executive and the positions available at orientation. Sometimes the Graduate Chair and Coordinator stay, so you must make sure you tailor your speech to either situation. After 5pm we give building tours, distribute keys and desk assignments with the Space Coordinator, collect key deposits and AGSU membership fees, and then the Mentorship Event immediately follows these tasks, usually around 6pm. The order of the day depends on when you are scheduled, so be flexible.</w:t>
      </w:r>
    </w:p>
    <w:p w:rsidR="00614A4F" w:rsidRDefault="00614A4F" w:rsidP="00614A4F"/>
    <w:p w:rsidR="00614A4F" w:rsidRDefault="00614A4F" w:rsidP="00614A4F">
      <w:r>
        <w:t xml:space="preserve">Emails should be sent to incoming students to inform them that they must bring a $25 key deposit and $10 AGSU membership fee to receive their keys. KEYS ARE NOT TO BE DISTRIBUTED WITHOUT BOTH PAYMENTS. During orientation, you will need to acquire the </w:t>
      </w:r>
      <w:proofErr w:type="spellStart"/>
      <w:r>
        <w:t>utoronto</w:t>
      </w:r>
      <w:proofErr w:type="spellEnd"/>
      <w:r>
        <w:t xml:space="preserve"> e-mail addresses of all new students so that you can add them to the list</w:t>
      </w:r>
      <w:r w:rsidR="000A231A">
        <w:t>s</w:t>
      </w:r>
      <w:r>
        <w:t xml:space="preserve">erv. </w:t>
      </w:r>
    </w:p>
    <w:p w:rsidR="00614A4F" w:rsidRDefault="00614A4F" w:rsidP="00614A4F"/>
    <w:p w:rsidR="00614A4F" w:rsidRDefault="00614A4F" w:rsidP="00614A4F">
      <w:r>
        <w:t>Building tours and assigning desk spaces takes approximately 30-45 minutes; therefore the AGSU requires one hour of the Orientation Day. You can ask returning students participating in the mentoring event to come early and volunteer to help with the building tours.</w:t>
      </w:r>
    </w:p>
    <w:p w:rsidR="00614A4F" w:rsidRDefault="00614A4F" w:rsidP="00614A4F"/>
    <w:p w:rsidR="00614A4F" w:rsidRDefault="00614A4F" w:rsidP="00614A4F">
      <w:r>
        <w:t xml:space="preserve">The budget for the mentoring event is approximately $200.00.  Last year, the AGSU held the event in the Boardroom and provided food and beverages (alcohol and non-alcohol); following the event we invited everyone to the GSU.  </w:t>
      </w:r>
    </w:p>
    <w:p w:rsidR="00614A4F" w:rsidRDefault="00614A4F" w:rsidP="00614A4F"/>
    <w:p w:rsidR="004122B0" w:rsidRDefault="004122B0" w:rsidP="002461B0">
      <w:pPr>
        <w:outlineLvl w:val="0"/>
        <w:rPr>
          <w:u w:val="single"/>
        </w:rPr>
      </w:pPr>
      <w:r>
        <w:rPr>
          <w:u w:val="single"/>
        </w:rPr>
        <w:t xml:space="preserve">AGSU </w:t>
      </w:r>
      <w:proofErr w:type="spellStart"/>
      <w:r>
        <w:rPr>
          <w:u w:val="single"/>
        </w:rPr>
        <w:t>Facebook</w:t>
      </w:r>
      <w:proofErr w:type="spellEnd"/>
      <w:r>
        <w:rPr>
          <w:u w:val="single"/>
        </w:rPr>
        <w:t xml:space="preserve"> Page</w:t>
      </w:r>
    </w:p>
    <w:p w:rsidR="004122B0" w:rsidRDefault="004122B0" w:rsidP="002461B0">
      <w:pPr>
        <w:outlineLvl w:val="0"/>
        <w:rPr>
          <w:u w:val="single"/>
        </w:rPr>
      </w:pPr>
    </w:p>
    <w:p w:rsidR="004122B0" w:rsidRDefault="004122B0" w:rsidP="002461B0">
      <w:pPr>
        <w:outlineLvl w:val="0"/>
      </w:pPr>
      <w:r>
        <w:t>In August 2011</w:t>
      </w:r>
      <w:r w:rsidR="00614A4F">
        <w:t>,</w:t>
      </w:r>
      <w:r w:rsidR="000A231A">
        <w:t xml:space="preserve"> we</w:t>
      </w:r>
      <w:r>
        <w:t xml:space="preserve"> created a private group </w:t>
      </w:r>
      <w:proofErr w:type="spellStart"/>
      <w:r>
        <w:t>Facebook</w:t>
      </w:r>
      <w:proofErr w:type="spellEnd"/>
      <w:r>
        <w:t xml:space="preserve"> page for all members of the AGSU. This page is designated for official AGSU business as well as a social space for graduate students. It is a great venue to create Event Pages to get a sense of the number of students attending events, as well as </w:t>
      </w:r>
      <w:r w:rsidR="00614A4F">
        <w:t xml:space="preserve">to </w:t>
      </w:r>
      <w:r>
        <w:t>post important information.</w:t>
      </w:r>
      <w:r w:rsidR="00C0347D">
        <w:t xml:space="preserve"> In September, an email should be sent to the graduate students to ensure those who would like to be added to the page are added. The President(s) and SC are the administrators of the group, and new members can only be added by the administrators, so you will have to request that students "friend" you to be added to the page.</w:t>
      </w:r>
    </w:p>
    <w:p w:rsidR="002461B0" w:rsidRDefault="002461B0" w:rsidP="002461B0"/>
    <w:p w:rsidR="002461B0" w:rsidRPr="005F5C28" w:rsidRDefault="00C72DFC" w:rsidP="002461B0">
      <w:pPr>
        <w:outlineLvl w:val="0"/>
        <w:rPr>
          <w:u w:val="single"/>
        </w:rPr>
      </w:pPr>
      <w:r>
        <w:rPr>
          <w:u w:val="single"/>
        </w:rPr>
        <w:t xml:space="preserve">Fall, Winter, Spring Receptions (aka </w:t>
      </w:r>
      <w:r w:rsidR="0088608D" w:rsidRPr="005F5C28">
        <w:rPr>
          <w:u w:val="single"/>
        </w:rPr>
        <w:t>Wine and Cheeses</w:t>
      </w:r>
      <w:r>
        <w:rPr>
          <w:u w:val="single"/>
        </w:rPr>
        <w:t>)</w:t>
      </w:r>
    </w:p>
    <w:p w:rsidR="002461B0" w:rsidRDefault="002461B0" w:rsidP="002461B0"/>
    <w:p w:rsidR="00484FD2" w:rsidRDefault="00627C75" w:rsidP="002461B0">
      <w:r>
        <w:t>Based on a Referendum</w:t>
      </w:r>
      <w:r w:rsidR="00C72DFC">
        <w:t xml:space="preserve"> in 2010, the Wine and Cheese events were renamed “receptions” as the term “Wine and Cheese” was felt to be offensive to people who do not drink</w:t>
      </w:r>
      <w:r>
        <w:t>; h</w:t>
      </w:r>
      <w:r w:rsidR="00C72DFC">
        <w:t>owever, we do continue t</w:t>
      </w:r>
      <w:r>
        <w:t>o call them Wine and Cheeses for ease</w:t>
      </w:r>
      <w:r w:rsidR="00484FD2">
        <w:t>, and many people were confused by the term "Reception"</w:t>
      </w:r>
      <w:r w:rsidR="003F116C">
        <w:t>.</w:t>
      </w:r>
      <w:r>
        <w:t xml:space="preserve"> </w:t>
      </w:r>
      <w:r w:rsidR="00484FD2">
        <w:t xml:space="preserve">The Fall and Spring WCs are technically designated as AGSU General Meetings, and are times that </w:t>
      </w:r>
      <w:r w:rsidR="004122B0">
        <w:t>any important business is brought to the attention of graduate students, and on occasion, votes to change the constitution are held.</w:t>
      </w:r>
      <w:r w:rsidR="004122B0" w:rsidRPr="004122B0">
        <w:t xml:space="preserve"> </w:t>
      </w:r>
      <w:r w:rsidR="004122B0">
        <w:t xml:space="preserve">Advertising for the WC include: emails, posters, </w:t>
      </w:r>
      <w:proofErr w:type="spellStart"/>
      <w:r w:rsidR="004122B0">
        <w:t>Facebook</w:t>
      </w:r>
      <w:proofErr w:type="spellEnd"/>
      <w:r w:rsidR="004122B0">
        <w:t xml:space="preserve">, and advertising in the Anthropology Newsletter and AGSU website.  </w:t>
      </w:r>
    </w:p>
    <w:p w:rsidR="00484FD2" w:rsidRDefault="00484FD2" w:rsidP="002461B0"/>
    <w:p w:rsidR="00484FD2" w:rsidRDefault="0088608D" w:rsidP="00484FD2">
      <w:r>
        <w:t xml:space="preserve">The first wine and cheese (WC), the Fall WC, takes place </w:t>
      </w:r>
      <w:r w:rsidR="003F116C">
        <w:t>either the third or fourth Friday of</w:t>
      </w:r>
      <w:r>
        <w:t xml:space="preserve"> September. </w:t>
      </w:r>
      <w:r w:rsidR="00484FD2">
        <w:t xml:space="preserve">Planning for the Fall WC should start at the end of August with the SC. Since the 2012-2013 executive is not elected until the event, the 2011-2012 executive helps to set-up and clean-up the WC. The expenses for the Fall WC are initially paid for from the 2011-2012 funds; however, the department funds this event and we usually receive this money near the end of </w:t>
      </w:r>
      <w:r w:rsidR="00484FD2">
        <w:lastRenderedPageBreak/>
        <w:t>September.</w:t>
      </w:r>
      <w:r w:rsidR="00484FD2" w:rsidRPr="00484FD2">
        <w:t xml:space="preserve"> </w:t>
      </w:r>
      <w:r w:rsidR="00484FD2">
        <w:t>It is at this WC that the rest of the AGSU executive is elected.  If there is more than one person interested in a position, voting by secret ballot must be planned.</w:t>
      </w:r>
    </w:p>
    <w:p w:rsidR="002461B0" w:rsidRDefault="002461B0" w:rsidP="002461B0"/>
    <w:p w:rsidR="002461B0" w:rsidRDefault="0088608D" w:rsidP="002461B0">
      <w:r>
        <w:t xml:space="preserve">The Winter and Spring WC’s are </w:t>
      </w:r>
      <w:r w:rsidR="00484FD2">
        <w:t xml:space="preserve">also </w:t>
      </w:r>
      <w:r>
        <w:t xml:space="preserve">organized by the </w:t>
      </w:r>
      <w:r w:rsidR="00484FD2">
        <w:t>SC</w:t>
      </w:r>
      <w:r>
        <w:t xml:space="preserve">.  The department provides funding for the alcohol and room for the Winter WC, while the AGSU is responsible for funding the entire Spring WC. Both of these events are AGSU general meetings, therefore items can be brought to a vote if needed.  In the past we have charged tickets to the </w:t>
      </w:r>
      <w:r w:rsidR="003F116C">
        <w:t>winter WC ($4</w:t>
      </w:r>
      <w:r>
        <w:t xml:space="preserve">), which included entry and one free drink ticket.  </w:t>
      </w:r>
      <w:r w:rsidR="003F116C">
        <w:t xml:space="preserve">We raised the price to $4 last year to account for the increase in alcohol fees. </w:t>
      </w:r>
    </w:p>
    <w:p w:rsidR="00725C2A" w:rsidRDefault="00725C2A" w:rsidP="002461B0"/>
    <w:p w:rsidR="00725C2A" w:rsidRDefault="00725C2A" w:rsidP="002461B0">
      <w:r>
        <w:t xml:space="preserve">IMPORTANT – before setting dates for the WC’s, make sure that you DO NOT schedule </w:t>
      </w:r>
      <w:r w:rsidR="00C55BA2">
        <w:t>any on Conference Dates!!</w:t>
      </w:r>
    </w:p>
    <w:p w:rsidR="002461B0" w:rsidRDefault="002461B0" w:rsidP="002461B0"/>
    <w:p w:rsidR="00282343" w:rsidRPr="006946F1" w:rsidRDefault="00282343" w:rsidP="00282343">
      <w:pPr>
        <w:outlineLvl w:val="0"/>
        <w:rPr>
          <w:u w:val="single"/>
        </w:rPr>
      </w:pPr>
      <w:r w:rsidRPr="006946F1">
        <w:rPr>
          <w:u w:val="single"/>
        </w:rPr>
        <w:t>Department Committees</w:t>
      </w:r>
    </w:p>
    <w:p w:rsidR="00282343" w:rsidRDefault="00282343" w:rsidP="00282343"/>
    <w:p w:rsidR="00282343" w:rsidRDefault="00282343" w:rsidP="00282343">
      <w:r>
        <w:t xml:space="preserve">After the AGSU executive elections in September, you need to start requesting nominations for department committee elections. The Graduate Chair should forward you the list of department committees, which includes how many graduate students can sit on each committee. If they do not (which is possible next year with a new Graduate Chair), you MUST email them to get this list. Check to make sure that these numbers match with previous year’s numbers, as the department often forgets what has been agreed upon. </w:t>
      </w:r>
    </w:p>
    <w:p w:rsidR="00282343" w:rsidRDefault="00282343" w:rsidP="00282343"/>
    <w:p w:rsidR="00282343" w:rsidRDefault="00282343" w:rsidP="00282343">
      <w:r>
        <w:t>The AGSU presidents must sit on the Graduate Board and Graduate Policy Committee. Email Kristy to make sure you are on the email list.</w:t>
      </w:r>
    </w:p>
    <w:p w:rsidR="00282343" w:rsidRDefault="00282343" w:rsidP="00282343"/>
    <w:p w:rsidR="00282343" w:rsidRDefault="00282343" w:rsidP="00282343">
      <w:r>
        <w:t>The AGSU has the right to elect one member to sit on ALL hiring committees, including Anthropology hires at UTM and UTSC. There was one new hire in 2011-2012; Sharon Kelly, a fifth year PhD social cultural student was the AGSU representative for this Committee.</w:t>
      </w:r>
    </w:p>
    <w:p w:rsidR="00282343" w:rsidRDefault="00282343" w:rsidP="00282343"/>
    <w:p w:rsidR="00282343" w:rsidRDefault="00282343" w:rsidP="00282343">
      <w:r w:rsidRPr="009C13F0">
        <w:t xml:space="preserve">A Departmental </w:t>
      </w:r>
      <w:r w:rsidR="002461B0" w:rsidRPr="009C13F0">
        <w:t xml:space="preserve">and Graduate </w:t>
      </w:r>
      <w:r w:rsidRPr="009C13F0">
        <w:t>Chair Committee</w:t>
      </w:r>
      <w:r w:rsidR="002461B0" w:rsidRPr="009C13F0">
        <w:t>s were</w:t>
      </w:r>
      <w:r w:rsidRPr="009C13F0">
        <w:t xml:space="preserve"> created this year to replace the outgoing chair, Janice </w:t>
      </w:r>
      <w:proofErr w:type="spellStart"/>
      <w:r w:rsidRPr="009C13F0">
        <w:t>Boddy</w:t>
      </w:r>
      <w:proofErr w:type="spellEnd"/>
      <w:r w:rsidRPr="009C13F0">
        <w:t xml:space="preserve">. The AGSU had one member on </w:t>
      </w:r>
      <w:r w:rsidR="002461B0" w:rsidRPr="009C13F0">
        <w:t>these</w:t>
      </w:r>
      <w:r w:rsidRPr="009C13F0">
        <w:t xml:space="preserve"> committee</w:t>
      </w:r>
      <w:r w:rsidR="002461B0" w:rsidRPr="009C13F0">
        <w:t>s</w:t>
      </w:r>
      <w:r w:rsidRPr="009C13F0">
        <w:t>, Guy Duke. Ted Banning was chosen as the new Department Chair.</w:t>
      </w:r>
      <w:r w:rsidR="002461B0" w:rsidRPr="009C13F0">
        <w:t xml:space="preserve"> The new Graduate Chair is still pending at th</w:t>
      </w:r>
      <w:r w:rsidR="009C13F0" w:rsidRPr="009C13F0">
        <w:t xml:space="preserve">e time this report was prepared. </w:t>
      </w:r>
    </w:p>
    <w:p w:rsidR="00282343" w:rsidRDefault="00282343" w:rsidP="00282343"/>
    <w:p w:rsidR="00282343" w:rsidRDefault="00282343" w:rsidP="00282343">
      <w:r>
        <w:t xml:space="preserve">For all elections, please refer to the procedures of elections, including the time frame. Often the department will request a student member to be elected without enough notice, so you may need to remind them of our procedures.  </w:t>
      </w:r>
    </w:p>
    <w:p w:rsidR="00282343" w:rsidRDefault="00282343" w:rsidP="00282343"/>
    <w:p w:rsidR="00C9259E" w:rsidRDefault="00C9259E" w:rsidP="00282343">
      <w:pPr>
        <w:outlineLvl w:val="0"/>
        <w:rPr>
          <w:u w:val="single"/>
        </w:rPr>
      </w:pPr>
      <w:r>
        <w:rPr>
          <w:u w:val="single"/>
        </w:rPr>
        <w:t>Banking</w:t>
      </w:r>
    </w:p>
    <w:p w:rsidR="00C9259E" w:rsidRDefault="00C9259E" w:rsidP="00282343">
      <w:pPr>
        <w:outlineLvl w:val="0"/>
        <w:rPr>
          <w:u w:val="single"/>
        </w:rPr>
      </w:pPr>
    </w:p>
    <w:p w:rsidR="00C9259E" w:rsidRPr="00C9259E" w:rsidRDefault="00C9259E" w:rsidP="00282343">
      <w:pPr>
        <w:outlineLvl w:val="0"/>
      </w:pPr>
      <w:r>
        <w:t xml:space="preserve">This year the AGSU switched from </w:t>
      </w:r>
      <w:proofErr w:type="spellStart"/>
      <w:r>
        <w:t>Alterna</w:t>
      </w:r>
      <w:proofErr w:type="spellEnd"/>
      <w:r>
        <w:t xml:space="preserve"> to BMO. The monthly fees for </w:t>
      </w:r>
      <w:proofErr w:type="spellStart"/>
      <w:r>
        <w:t>Alterna</w:t>
      </w:r>
      <w:proofErr w:type="spellEnd"/>
      <w:r>
        <w:t xml:space="preserve"> were increasing to almost $10/month, and </w:t>
      </w:r>
      <w:r w:rsidR="002461B0" w:rsidRPr="009C13F0">
        <w:t>BMO</w:t>
      </w:r>
      <w:r>
        <w:t xml:space="preserve"> has a free account for student groups. We also have free cheques and free monthly transactions.</w:t>
      </w:r>
      <w:r w:rsidR="002461B0">
        <w:t xml:space="preserve"> </w:t>
      </w:r>
      <w:r w:rsidR="002461B0" w:rsidRPr="009C13F0">
        <w:t>Online access</w:t>
      </w:r>
      <w:r w:rsidR="00596725" w:rsidRPr="009C13F0">
        <w:t xml:space="preserve"> to the BMO account</w:t>
      </w:r>
      <w:r w:rsidR="002461B0" w:rsidRPr="009C13F0">
        <w:t xml:space="preserve">, as well as </w:t>
      </w:r>
      <w:r w:rsidR="00596725" w:rsidRPr="009C13F0">
        <w:t xml:space="preserve">a </w:t>
      </w:r>
      <w:r w:rsidR="002461B0" w:rsidRPr="009C13F0">
        <w:t>debit card, were obtained. The password for the online account is currently only known by the current treasurer, Steven Dorland. The debit card will be kept in the locked cabinet in the AGSU boardroom and is to be used only for making deposits or for purchasing supplies for AGSU events (the co-presidents, treasurer, and social coordinator are the only people to have access to it and all uses must be recorded and reported to the treasurer).</w:t>
      </w:r>
    </w:p>
    <w:p w:rsidR="00C9259E" w:rsidRDefault="00C9259E" w:rsidP="00282343">
      <w:pPr>
        <w:outlineLvl w:val="0"/>
        <w:rPr>
          <w:u w:val="single"/>
        </w:rPr>
      </w:pPr>
    </w:p>
    <w:p w:rsidR="00C15307" w:rsidRDefault="00C15307" w:rsidP="00282343">
      <w:pPr>
        <w:outlineLvl w:val="0"/>
        <w:rPr>
          <w:u w:val="single"/>
        </w:rPr>
      </w:pPr>
    </w:p>
    <w:p w:rsidR="00282343" w:rsidRPr="00A64456" w:rsidRDefault="00282343" w:rsidP="00282343">
      <w:pPr>
        <w:outlineLvl w:val="0"/>
        <w:rPr>
          <w:u w:val="single"/>
        </w:rPr>
      </w:pPr>
      <w:r w:rsidRPr="00A64456">
        <w:rPr>
          <w:u w:val="single"/>
        </w:rPr>
        <w:lastRenderedPageBreak/>
        <w:t>AGSU Executive Meetings</w:t>
      </w:r>
    </w:p>
    <w:p w:rsidR="00282343" w:rsidRDefault="00282343" w:rsidP="00282343"/>
    <w:p w:rsidR="00282343" w:rsidRDefault="00282343" w:rsidP="00282343">
      <w:r>
        <w:t>It is helpful to have a consistent day and time for each meeting. We chose Monday mornings since there were no graduate classes this day. But it is important to still be flexible and you may need to change this depending on the semester. The GSU and the AGSU constitutions require there to be at least one AGSU meeting per month. The first meeting is usually a time for introductions and to lay out the plans for the year. Also, it is helpful to have the monthly meeting follow the GSU and CUPE meetings so that current information can be relayed to the AGSU in a timely fashion. It is best to send out an agenda prior to the Executive meeting.</w:t>
      </w:r>
    </w:p>
    <w:p w:rsidR="00282343" w:rsidRDefault="00282343" w:rsidP="00282343"/>
    <w:p w:rsidR="00282343" w:rsidRPr="00F43F5F" w:rsidRDefault="00282343" w:rsidP="00282343">
      <w:pPr>
        <w:outlineLvl w:val="0"/>
        <w:rPr>
          <w:u w:val="single"/>
        </w:rPr>
      </w:pPr>
      <w:r w:rsidRPr="00F43F5F">
        <w:rPr>
          <w:u w:val="single"/>
        </w:rPr>
        <w:t>AGSU Executive Members and Their Tasks</w:t>
      </w:r>
    </w:p>
    <w:p w:rsidR="00282343" w:rsidRDefault="00282343" w:rsidP="00282343"/>
    <w:p w:rsidR="00282343" w:rsidRDefault="00282343" w:rsidP="00282343">
      <w:r>
        <w:t xml:space="preserve">These responsibilities are not yours, but it is your responsibility to make sure that they get done. </w:t>
      </w:r>
    </w:p>
    <w:p w:rsidR="00282343" w:rsidRDefault="00282343" w:rsidP="00282343">
      <w:pPr>
        <w:numPr>
          <w:ilvl w:val="0"/>
          <w:numId w:val="1"/>
        </w:numPr>
      </w:pPr>
      <w:r>
        <w:t xml:space="preserve">GSU REPS (Jacob </w:t>
      </w:r>
      <w:proofErr w:type="spellStart"/>
      <w:r>
        <w:t>Nerenberg</w:t>
      </w:r>
      <w:proofErr w:type="spellEnd"/>
      <w:r>
        <w:t xml:space="preserve"> and </w:t>
      </w:r>
      <w:proofErr w:type="spellStart"/>
      <w:r>
        <w:t>Alvina</w:t>
      </w:r>
      <w:proofErr w:type="spellEnd"/>
      <w:r>
        <w:t xml:space="preserve"> Tam): As soon as the GSU representative is elected, you must make sure that they contact the GSU to receive the head grant cheque. The GSU rep must attend </w:t>
      </w:r>
      <w:r w:rsidR="007F1C57">
        <w:t xml:space="preserve">at least four of the six monthly GSU meetings, </w:t>
      </w:r>
      <w:r>
        <w:t>otherwise we will not receive our funding</w:t>
      </w:r>
      <w:r w:rsidR="007F1C57">
        <w:t>. It is better just to say they should attend all the meetings because they are important. I</w:t>
      </w:r>
      <w:r>
        <w:t>t is THEIR responsibility to organize an alternate to attend in the</w:t>
      </w:r>
      <w:r w:rsidR="007F1C57">
        <w:t>ir absence. Alternates must be P</w:t>
      </w:r>
      <w:r>
        <w:t>residents, unless the GSU is contacted in advance. We have had two GSU representatives for the past two years, and this seems to have alleviated problems with attendance.</w:t>
      </w:r>
    </w:p>
    <w:p w:rsidR="00282343" w:rsidRDefault="00282343" w:rsidP="00282343">
      <w:pPr>
        <w:numPr>
          <w:ilvl w:val="0"/>
          <w:numId w:val="1"/>
        </w:numPr>
      </w:pPr>
      <w:r>
        <w:t xml:space="preserve">CUPE REPS (Matt </w:t>
      </w:r>
      <w:proofErr w:type="spellStart"/>
      <w:r>
        <w:t>Hilder</w:t>
      </w:r>
      <w:proofErr w:type="spellEnd"/>
      <w:r>
        <w:t xml:space="preserve"> and </w:t>
      </w:r>
      <w:proofErr w:type="spellStart"/>
      <w:r>
        <w:t>Rastko</w:t>
      </w:r>
      <w:proofErr w:type="spellEnd"/>
      <w:r>
        <w:t xml:space="preserve"> </w:t>
      </w:r>
      <w:proofErr w:type="spellStart"/>
      <w:r w:rsidR="00C9259E">
        <w:t>Cveki</w:t>
      </w:r>
      <w:r w:rsidR="007F1C57">
        <w:t>c</w:t>
      </w:r>
      <w:proofErr w:type="spellEnd"/>
      <w:r>
        <w:t>): Must attend all CUPE meetings, and are responsible for finding an alternate if they cannot attend. We had two CUPE representatives this year, and both were very active members for the entire year.</w:t>
      </w:r>
    </w:p>
    <w:p w:rsidR="00282343" w:rsidRDefault="00282343" w:rsidP="00282343">
      <w:pPr>
        <w:numPr>
          <w:ilvl w:val="0"/>
          <w:numId w:val="1"/>
        </w:numPr>
      </w:pPr>
      <w:r>
        <w:t>Treasurer (Steve Dorland): It would be helpful to have a projected budget for the year in one of the first meetings, and this first budget is usually set by the Presidents. The banking information needs to be switched from the outgoing presidents and treasurer (Guy Duke and Steven Dorland) to the incoming presidents and treasurer. This must be done in person, and happens as soon as possible.</w:t>
      </w:r>
    </w:p>
    <w:p w:rsidR="009C13F0" w:rsidRDefault="009C13F0" w:rsidP="009C13F0">
      <w:pPr>
        <w:numPr>
          <w:ilvl w:val="0"/>
          <w:numId w:val="1"/>
        </w:numPr>
      </w:pPr>
      <w:r>
        <w:t xml:space="preserve">Social Coordinator (Sandy Oh): You need to make sure that social events are being organized and advertised in a timely manner. Please also keep a detailed budget and keep spending organized. Typically the SC pays for food/beverages up front and they are reimbursed by the treasurer for funds to run events. </w:t>
      </w:r>
    </w:p>
    <w:p w:rsidR="009C13F0" w:rsidRDefault="009C13F0" w:rsidP="009C13F0">
      <w:pPr>
        <w:numPr>
          <w:ilvl w:val="0"/>
          <w:numId w:val="1"/>
        </w:numPr>
      </w:pPr>
      <w:r>
        <w:t xml:space="preserve">Secretary (Victoria Sheldon): The Secretary is responsible for attending all Executive Meetings and taking notes; IF they cannot attend, </w:t>
      </w:r>
      <w:r w:rsidR="00D13B55">
        <w:t>THEY</w:t>
      </w:r>
      <w:r>
        <w:t xml:space="preserve"> are responsible for finding a replacement. The Secretary is responsible for helping the Computer and Communications Coordinator with the Graduate Student News section of the Newsletter.</w:t>
      </w:r>
    </w:p>
    <w:p w:rsidR="009C13F0" w:rsidRPr="00E40615" w:rsidRDefault="009C13F0" w:rsidP="009C13F0">
      <w:pPr>
        <w:numPr>
          <w:ilvl w:val="0"/>
          <w:numId w:val="1"/>
        </w:numPr>
      </w:pPr>
      <w:r>
        <w:t>Medusa (</w:t>
      </w:r>
      <w:proofErr w:type="spellStart"/>
      <w:r>
        <w:t>Cadell</w:t>
      </w:r>
      <w:proofErr w:type="spellEnd"/>
      <w:r>
        <w:t xml:space="preserve"> Last and Amber Walker-Bolton): This year we had three Medusa lectures. Two were poorly attended despite large advertising campaigns while one had a good turnout. This year Evaluation Forms were distributed for anonymous feedback for the presenters.</w:t>
      </w:r>
    </w:p>
    <w:p w:rsidR="009C13F0" w:rsidRPr="00E40615" w:rsidRDefault="009C13F0" w:rsidP="009C13F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E40615">
        <w:rPr>
          <w:rFonts w:ascii="Times New Roman" w:hAnsi="Times New Roman" w:cs="Times New Roman"/>
          <w:sz w:val="24"/>
          <w:szCs w:val="24"/>
        </w:rPr>
        <w:t>is-à-vis (</w:t>
      </w:r>
      <w:r>
        <w:rPr>
          <w:rFonts w:ascii="Times New Roman" w:hAnsi="Times New Roman" w:cs="Times New Roman"/>
          <w:sz w:val="24"/>
          <w:szCs w:val="24"/>
        </w:rPr>
        <w:t xml:space="preserve">Bess Doyle, Erica </w:t>
      </w:r>
      <w:proofErr w:type="spellStart"/>
      <w:r>
        <w:rPr>
          <w:rFonts w:ascii="Times New Roman" w:hAnsi="Times New Roman" w:cs="Times New Roman"/>
          <w:sz w:val="24"/>
          <w:szCs w:val="24"/>
        </w:rPr>
        <w:t>Tennenhouse</w:t>
      </w:r>
      <w:proofErr w:type="spellEnd"/>
      <w:r>
        <w:rPr>
          <w:rFonts w:ascii="Times New Roman" w:hAnsi="Times New Roman" w:cs="Times New Roman"/>
          <w:sz w:val="24"/>
          <w:szCs w:val="24"/>
        </w:rPr>
        <w:t xml:space="preserve">, Seth Palmer, Kristina </w:t>
      </w:r>
      <w:proofErr w:type="spellStart"/>
      <w:r>
        <w:rPr>
          <w:rFonts w:ascii="Times New Roman" w:hAnsi="Times New Roman" w:cs="Times New Roman"/>
          <w:sz w:val="24"/>
          <w:szCs w:val="24"/>
        </w:rPr>
        <w:t>Alda</w:t>
      </w:r>
      <w:proofErr w:type="spellEnd"/>
      <w:r>
        <w:rPr>
          <w:rFonts w:ascii="Times New Roman" w:hAnsi="Times New Roman" w:cs="Times New Roman"/>
          <w:sz w:val="24"/>
          <w:szCs w:val="24"/>
        </w:rPr>
        <w:t xml:space="preserve">, Gillian </w:t>
      </w:r>
      <w:proofErr w:type="spellStart"/>
      <w:r>
        <w:rPr>
          <w:rFonts w:ascii="Times New Roman" w:hAnsi="Times New Roman" w:cs="Times New Roman"/>
          <w:sz w:val="24"/>
          <w:szCs w:val="24"/>
        </w:rPr>
        <w:t>Gloggett</w:t>
      </w:r>
      <w:proofErr w:type="spellEnd"/>
      <w:r w:rsidRPr="00E40615">
        <w:rPr>
          <w:rFonts w:ascii="Times New Roman" w:hAnsi="Times New Roman" w:cs="Times New Roman"/>
          <w:sz w:val="24"/>
          <w:szCs w:val="24"/>
        </w:rPr>
        <w:t>):</w:t>
      </w:r>
      <w:r>
        <w:rPr>
          <w:rFonts w:ascii="Times New Roman" w:hAnsi="Times New Roman" w:cs="Times New Roman"/>
          <w:sz w:val="24"/>
          <w:szCs w:val="24"/>
        </w:rPr>
        <w:t xml:space="preserve"> This year we revised the Mandate and Policies of v</w:t>
      </w:r>
      <w:r w:rsidRPr="00E40615">
        <w:rPr>
          <w:rFonts w:ascii="Times New Roman" w:hAnsi="Times New Roman" w:cs="Times New Roman"/>
          <w:sz w:val="24"/>
          <w:szCs w:val="24"/>
        </w:rPr>
        <w:t xml:space="preserve">is-à-vis </w:t>
      </w:r>
      <w:r>
        <w:rPr>
          <w:rFonts w:ascii="Times New Roman" w:hAnsi="Times New Roman" w:cs="Times New Roman"/>
          <w:sz w:val="24"/>
          <w:szCs w:val="24"/>
        </w:rPr>
        <w:t>to include international submissions, but we will continue to ensure high Canadian content.</w:t>
      </w:r>
    </w:p>
    <w:p w:rsidR="003049BC" w:rsidRPr="00140454" w:rsidRDefault="003049BC" w:rsidP="003049BC">
      <w:pPr>
        <w:pStyle w:val="ListParagraph"/>
        <w:numPr>
          <w:ilvl w:val="0"/>
          <w:numId w:val="1"/>
        </w:numPr>
        <w:spacing w:line="240" w:lineRule="auto"/>
        <w:rPr>
          <w:rFonts w:ascii="Times New Roman" w:hAnsi="Times New Roman" w:cs="Times New Roman"/>
          <w:sz w:val="24"/>
          <w:szCs w:val="24"/>
        </w:rPr>
      </w:pPr>
      <w:r w:rsidRPr="00E40615">
        <w:rPr>
          <w:rFonts w:ascii="Times New Roman" w:hAnsi="Times New Roman" w:cs="Times New Roman"/>
          <w:sz w:val="24"/>
          <w:szCs w:val="24"/>
        </w:rPr>
        <w:t>Members at Large (</w:t>
      </w:r>
      <w:r>
        <w:rPr>
          <w:rFonts w:ascii="Times New Roman" w:hAnsi="Times New Roman" w:cs="Times New Roman"/>
          <w:sz w:val="24"/>
          <w:szCs w:val="24"/>
        </w:rPr>
        <w:t xml:space="preserve">Emma </w:t>
      </w:r>
      <w:proofErr w:type="spellStart"/>
      <w:r>
        <w:rPr>
          <w:rFonts w:ascii="Times New Roman" w:hAnsi="Times New Roman" w:cs="Times New Roman"/>
          <w:sz w:val="24"/>
          <w:szCs w:val="24"/>
        </w:rPr>
        <w:t>Yasui</w:t>
      </w:r>
      <w:proofErr w:type="spellEnd"/>
      <w:r>
        <w:rPr>
          <w:rFonts w:ascii="Times New Roman" w:hAnsi="Times New Roman" w:cs="Times New Roman"/>
          <w:sz w:val="24"/>
          <w:szCs w:val="24"/>
        </w:rPr>
        <w:t xml:space="preserve">, Jessica </w:t>
      </w:r>
      <w:proofErr w:type="spellStart"/>
      <w:r>
        <w:rPr>
          <w:rFonts w:ascii="Times New Roman" w:hAnsi="Times New Roman" w:cs="Times New Roman"/>
          <w:sz w:val="24"/>
          <w:szCs w:val="24"/>
        </w:rPr>
        <w:t>Hilder</w:t>
      </w:r>
      <w:proofErr w:type="spellEnd"/>
      <w:r>
        <w:rPr>
          <w:rFonts w:ascii="Times New Roman" w:hAnsi="Times New Roman" w:cs="Times New Roman"/>
          <w:sz w:val="24"/>
          <w:szCs w:val="24"/>
        </w:rPr>
        <w:t xml:space="preserve">, Jessica Thiele, Stefanie </w:t>
      </w:r>
      <w:proofErr w:type="spellStart"/>
      <w:r>
        <w:rPr>
          <w:rFonts w:ascii="Times New Roman" w:hAnsi="Times New Roman" w:cs="Times New Roman"/>
          <w:sz w:val="24"/>
          <w:szCs w:val="24"/>
        </w:rPr>
        <w:t>Gause</w:t>
      </w:r>
      <w:proofErr w:type="spellEnd"/>
      <w:r>
        <w:rPr>
          <w:rFonts w:ascii="Times New Roman" w:hAnsi="Times New Roman" w:cs="Times New Roman"/>
          <w:sz w:val="24"/>
          <w:szCs w:val="24"/>
        </w:rPr>
        <w:t>, Stephanie Creighton</w:t>
      </w:r>
      <w:r w:rsidRPr="00140454">
        <w:rPr>
          <w:rFonts w:ascii="Times New Roman" w:hAnsi="Times New Roman" w:cs="Times New Roman"/>
          <w:sz w:val="24"/>
          <w:szCs w:val="24"/>
        </w:rPr>
        <w:t>): Performed duties as required; helped with wine and chee</w:t>
      </w:r>
      <w:r>
        <w:rPr>
          <w:rFonts w:ascii="Times New Roman" w:hAnsi="Times New Roman" w:cs="Times New Roman"/>
          <w:sz w:val="24"/>
          <w:szCs w:val="24"/>
        </w:rPr>
        <w:t>ses, coffee breaks, Medusa, took</w:t>
      </w:r>
      <w:r w:rsidRPr="00140454">
        <w:rPr>
          <w:rFonts w:ascii="Times New Roman" w:hAnsi="Times New Roman" w:cs="Times New Roman"/>
          <w:sz w:val="24"/>
          <w:szCs w:val="24"/>
        </w:rPr>
        <w:t xml:space="preserve"> minutes at Exec meetings, etc.</w:t>
      </w:r>
      <w:r>
        <w:rPr>
          <w:rFonts w:ascii="Times New Roman" w:hAnsi="Times New Roman" w:cs="Times New Roman"/>
          <w:sz w:val="24"/>
          <w:szCs w:val="24"/>
        </w:rPr>
        <w:t xml:space="preserve"> We had a large cast of MAL’s this year but very few attended meetings; however, they did step up when required for social events.</w:t>
      </w:r>
    </w:p>
    <w:p w:rsidR="00282343" w:rsidRDefault="009C13F0" w:rsidP="009C13F0">
      <w:pPr>
        <w:numPr>
          <w:ilvl w:val="0"/>
          <w:numId w:val="1"/>
        </w:numPr>
      </w:pPr>
      <w:r>
        <w:lastRenderedPageBreak/>
        <w:t>Computer and Communications Coordinator (Matthew Pettit):  The Computer and Communications Coordinator is responsible for collecting printing fees, ensuring the computer room is functioning at all times, and keeping the AGSU website up to date. Also, with the help of the Secretary, they are responsible for the Graduate Student News section of the Newsletter. There are available funds each year for computer upgrades, which become available in the spring. Make sure that the Computer and Communications Coordinator knows it is their duty to arrange these upgrades. Last year we received money to purchase a new monitor and two copies of Adobe Design CS5. This year we submitted the following budget to Roger and are still waiting approval:</w:t>
      </w:r>
      <w:r w:rsidRPr="009C13F0">
        <w:t xml:space="preserve"> </w:t>
      </w:r>
    </w:p>
    <w:p w:rsidR="00282343" w:rsidRPr="00882C43" w:rsidRDefault="00282343" w:rsidP="00282343">
      <w:pPr>
        <w:rPr>
          <w:b/>
          <w:shd w:val="clear" w:color="auto" w:fill="FFFFFF"/>
        </w:rPr>
      </w:pPr>
      <w:r>
        <w:rPr>
          <w:b/>
          <w:shd w:val="clear" w:color="auto" w:fill="FFFFFF"/>
        </w:rPr>
        <w:t xml:space="preserve">2 - </w:t>
      </w:r>
      <w:r w:rsidRPr="00882C43">
        <w:rPr>
          <w:b/>
          <w:shd w:val="clear" w:color="auto" w:fill="FFFFFF"/>
        </w:rPr>
        <w:t xml:space="preserve">Acer </w:t>
      </w:r>
      <w:proofErr w:type="spellStart"/>
      <w:r w:rsidRPr="00882C43">
        <w:rPr>
          <w:b/>
          <w:shd w:val="clear" w:color="auto" w:fill="FFFFFF"/>
        </w:rPr>
        <w:t>Veriton</w:t>
      </w:r>
      <w:proofErr w:type="spellEnd"/>
      <w:r w:rsidRPr="00882C43">
        <w:rPr>
          <w:b/>
          <w:shd w:val="clear" w:color="auto" w:fill="FFFFFF"/>
        </w:rPr>
        <w:t xml:space="preserve"> VX275-ED10W Intel E6600 4GB 500GB DVDRW Windows 7 Pro Desktop PC</w:t>
      </w:r>
    </w:p>
    <w:p w:rsidR="00282343" w:rsidRDefault="00282343" w:rsidP="00282343">
      <w:r>
        <w:rPr>
          <w:shd w:val="clear" w:color="auto" w:fill="FFFFFF"/>
        </w:rPr>
        <w:t xml:space="preserve">Available from NCIX: </w:t>
      </w:r>
      <w:hyperlink r:id="rId6" w:anchor="Specifications" w:history="1">
        <w:r>
          <w:rPr>
            <w:rStyle w:val="Hyperlink"/>
          </w:rPr>
          <w:t>http://ncix.com/products/?sku=67390&amp;vpn=PS.VAMP3.010&amp;manufacture=Others#Specifications</w:t>
        </w:r>
      </w:hyperlink>
    </w:p>
    <w:p w:rsidR="00282343" w:rsidRDefault="00282343" w:rsidP="00282343">
      <w:r>
        <w:t>NCIX Part # 67390</w:t>
      </w:r>
    </w:p>
    <w:p w:rsidR="00282343" w:rsidRDefault="00282343" w:rsidP="00282343">
      <w:r>
        <w:t>Specifications:</w:t>
      </w:r>
    </w:p>
    <w:p w:rsidR="00282343" w:rsidRPr="007A7898" w:rsidRDefault="00282343" w:rsidP="00282343">
      <w:pPr>
        <w:pStyle w:val="ListParagraph"/>
        <w:numPr>
          <w:ilvl w:val="0"/>
          <w:numId w:val="7"/>
        </w:numPr>
        <w:rPr>
          <w:rFonts w:ascii="Times New Roman" w:hAnsi="Times New Roman" w:cs="Times New Roman"/>
        </w:rPr>
      </w:pPr>
      <w:r w:rsidRPr="007A7898">
        <w:rPr>
          <w:rFonts w:ascii="Times New Roman" w:hAnsi="Times New Roman" w:cs="Times New Roman"/>
        </w:rPr>
        <w:t xml:space="preserve">Intel Dual Core 3.06 </w:t>
      </w:r>
      <w:bookmarkStart w:id="0" w:name="_GoBack"/>
      <w:bookmarkEnd w:id="0"/>
      <w:r w:rsidRPr="007A7898">
        <w:rPr>
          <w:rFonts w:ascii="Times New Roman" w:hAnsi="Times New Roman" w:cs="Times New Roman"/>
        </w:rPr>
        <w:t>GHz</w:t>
      </w:r>
    </w:p>
    <w:p w:rsidR="00282343" w:rsidRPr="007A7898" w:rsidRDefault="00282343" w:rsidP="00282343">
      <w:pPr>
        <w:pStyle w:val="ListParagraph"/>
        <w:numPr>
          <w:ilvl w:val="0"/>
          <w:numId w:val="7"/>
        </w:numPr>
        <w:rPr>
          <w:rFonts w:ascii="Times New Roman" w:hAnsi="Times New Roman" w:cs="Times New Roman"/>
        </w:rPr>
      </w:pPr>
      <w:r w:rsidRPr="007A7898">
        <w:rPr>
          <w:rFonts w:ascii="Times New Roman" w:hAnsi="Times New Roman" w:cs="Times New Roman"/>
        </w:rPr>
        <w:t>500 GB Hard Drive</w:t>
      </w:r>
    </w:p>
    <w:p w:rsidR="00282343" w:rsidRPr="007A7898" w:rsidRDefault="00282343" w:rsidP="00282343">
      <w:pPr>
        <w:pStyle w:val="ListParagraph"/>
        <w:numPr>
          <w:ilvl w:val="0"/>
          <w:numId w:val="7"/>
        </w:numPr>
        <w:rPr>
          <w:rFonts w:ascii="Times New Roman" w:hAnsi="Times New Roman" w:cs="Times New Roman"/>
        </w:rPr>
      </w:pPr>
      <w:r w:rsidRPr="007A7898">
        <w:rPr>
          <w:rFonts w:ascii="Times New Roman" w:hAnsi="Times New Roman" w:cs="Times New Roman"/>
        </w:rPr>
        <w:t>Windows 7 Professional</w:t>
      </w:r>
    </w:p>
    <w:p w:rsidR="00282343" w:rsidRPr="007A7898" w:rsidRDefault="00282343" w:rsidP="00282343">
      <w:pPr>
        <w:pStyle w:val="ListParagraph"/>
        <w:numPr>
          <w:ilvl w:val="0"/>
          <w:numId w:val="7"/>
        </w:numPr>
        <w:rPr>
          <w:rFonts w:ascii="Times New Roman" w:hAnsi="Times New Roman" w:cs="Times New Roman"/>
        </w:rPr>
      </w:pPr>
      <w:r w:rsidRPr="007A7898">
        <w:rPr>
          <w:rFonts w:ascii="Times New Roman" w:hAnsi="Times New Roman" w:cs="Times New Roman"/>
        </w:rPr>
        <w:t>RJ-45 Network Card (Gigabit Ethernet)</w:t>
      </w:r>
    </w:p>
    <w:p w:rsidR="00282343" w:rsidRPr="007A7898" w:rsidRDefault="00282343" w:rsidP="00282343">
      <w:pPr>
        <w:pStyle w:val="ListParagraph"/>
        <w:numPr>
          <w:ilvl w:val="0"/>
          <w:numId w:val="7"/>
        </w:numPr>
        <w:rPr>
          <w:rFonts w:ascii="Times New Roman" w:hAnsi="Times New Roman" w:cs="Times New Roman"/>
        </w:rPr>
      </w:pPr>
      <w:r w:rsidRPr="007A7898">
        <w:rPr>
          <w:rFonts w:ascii="Times New Roman" w:hAnsi="Times New Roman" w:cs="Times New Roman"/>
        </w:rPr>
        <w:t>8 USB 2.0 ports</w:t>
      </w:r>
    </w:p>
    <w:p w:rsidR="00282343" w:rsidRPr="007A7898" w:rsidRDefault="00282343" w:rsidP="00282343">
      <w:pPr>
        <w:pStyle w:val="ListParagraph"/>
        <w:numPr>
          <w:ilvl w:val="0"/>
          <w:numId w:val="7"/>
        </w:numPr>
        <w:rPr>
          <w:rFonts w:ascii="Times New Roman" w:hAnsi="Times New Roman" w:cs="Times New Roman"/>
        </w:rPr>
      </w:pPr>
      <w:r w:rsidRPr="007A7898">
        <w:rPr>
          <w:rFonts w:ascii="Times New Roman" w:hAnsi="Times New Roman" w:cs="Times New Roman"/>
        </w:rPr>
        <w:t>4 GB of DDR3 SDRAM</w:t>
      </w:r>
    </w:p>
    <w:p w:rsidR="00282343" w:rsidRDefault="00282343" w:rsidP="00282343">
      <w:pPr>
        <w:rPr>
          <w:i/>
        </w:rPr>
      </w:pPr>
      <w:r>
        <w:rPr>
          <w:b/>
          <w:i/>
        </w:rPr>
        <w:t xml:space="preserve">Price per unit: </w:t>
      </w:r>
      <w:r>
        <w:rPr>
          <w:b/>
          <w:i/>
        </w:rPr>
        <w:tab/>
      </w:r>
      <w:r>
        <w:rPr>
          <w:b/>
          <w:i/>
        </w:rPr>
        <w:tab/>
      </w:r>
      <w:r>
        <w:rPr>
          <w:b/>
          <w:i/>
        </w:rPr>
        <w:tab/>
      </w:r>
      <w:r>
        <w:rPr>
          <w:i/>
        </w:rPr>
        <w:t>$429.99</w:t>
      </w:r>
      <w:r>
        <w:rPr>
          <w:i/>
        </w:rPr>
        <w:br/>
        <w:t>X 2 Units:</w:t>
      </w:r>
      <w:r>
        <w:rPr>
          <w:i/>
        </w:rPr>
        <w:tab/>
      </w:r>
      <w:r>
        <w:rPr>
          <w:i/>
        </w:rPr>
        <w:tab/>
      </w:r>
      <w:r>
        <w:rPr>
          <w:i/>
        </w:rPr>
        <w:tab/>
        <w:t>$859.98</w:t>
      </w:r>
      <w:r>
        <w:rPr>
          <w:i/>
        </w:rPr>
        <w:br/>
      </w:r>
      <w:r w:rsidRPr="00902236">
        <w:rPr>
          <w:i/>
        </w:rPr>
        <w:t>UPS Ground Shipping:</w:t>
      </w:r>
      <w:r>
        <w:tab/>
      </w:r>
      <w:r>
        <w:tab/>
      </w:r>
      <w:r>
        <w:rPr>
          <w:i/>
        </w:rPr>
        <w:t>$27.19</w:t>
      </w:r>
      <w:r>
        <w:rPr>
          <w:i/>
        </w:rPr>
        <w:br/>
      </w:r>
      <w:r w:rsidRPr="00902236">
        <w:rPr>
          <w:i/>
        </w:rPr>
        <w:t>Shipping Insurance:</w:t>
      </w:r>
      <w:r>
        <w:tab/>
      </w:r>
      <w:r>
        <w:tab/>
      </w:r>
      <w:r>
        <w:rPr>
          <w:i/>
        </w:rPr>
        <w:t>$12.90</w:t>
      </w:r>
      <w:r>
        <w:rPr>
          <w:i/>
        </w:rPr>
        <w:br/>
      </w:r>
      <w:r w:rsidRPr="00902236">
        <w:rPr>
          <w:i/>
        </w:rPr>
        <w:t>Electronics Recycling Fee:</w:t>
      </w:r>
      <w:r>
        <w:tab/>
      </w:r>
      <w:r>
        <w:rPr>
          <w:i/>
        </w:rPr>
        <w:t>$7.00</w:t>
      </w:r>
    </w:p>
    <w:p w:rsidR="00282343" w:rsidRDefault="00282343" w:rsidP="00282343">
      <w:pPr>
        <w:rPr>
          <w:i/>
        </w:rPr>
      </w:pPr>
      <w:r w:rsidRPr="00902236">
        <w:rPr>
          <w:i/>
        </w:rPr>
        <w:t>Subtotal:</w:t>
      </w:r>
      <w:r>
        <w:tab/>
      </w:r>
      <w:r>
        <w:tab/>
      </w:r>
      <w:r>
        <w:tab/>
      </w:r>
      <w:r w:rsidRPr="00882C43">
        <w:rPr>
          <w:i/>
        </w:rPr>
        <w:t>$907.17</w:t>
      </w:r>
      <w:r>
        <w:rPr>
          <w:i/>
        </w:rPr>
        <w:br/>
      </w:r>
      <w:r w:rsidRPr="00902236">
        <w:rPr>
          <w:i/>
        </w:rPr>
        <w:t>HST:</w:t>
      </w:r>
      <w:r>
        <w:tab/>
      </w:r>
      <w:r>
        <w:tab/>
      </w:r>
      <w:r>
        <w:tab/>
      </w:r>
      <w:r>
        <w:tab/>
      </w:r>
      <w:r>
        <w:rPr>
          <w:i/>
        </w:rPr>
        <w:t>$117.93</w:t>
      </w:r>
    </w:p>
    <w:p w:rsidR="00282343" w:rsidRDefault="00282343" w:rsidP="00282343">
      <w:pPr>
        <w:ind w:left="360" w:hanging="360"/>
        <w:rPr>
          <w:b/>
          <w:i/>
        </w:rPr>
      </w:pPr>
      <w:r>
        <w:rPr>
          <w:b/>
          <w:i/>
        </w:rPr>
        <w:t>Total:</w:t>
      </w:r>
      <w:r>
        <w:tab/>
      </w:r>
      <w:r>
        <w:tab/>
      </w:r>
      <w:r>
        <w:tab/>
      </w:r>
      <w:r>
        <w:tab/>
      </w:r>
      <w:r w:rsidRPr="00902236">
        <w:rPr>
          <w:b/>
          <w:i/>
        </w:rPr>
        <w:t>$1,025.10</w:t>
      </w:r>
    </w:p>
    <w:p w:rsidR="00282343" w:rsidRPr="00902236" w:rsidRDefault="00282343" w:rsidP="00282343">
      <w:pPr>
        <w:ind w:left="360" w:hanging="360"/>
        <w:rPr>
          <w:i/>
        </w:rPr>
      </w:pPr>
    </w:p>
    <w:p w:rsidR="00282343" w:rsidRDefault="00282343" w:rsidP="00282343">
      <w:r>
        <w:t>We also created a Cleaning List for the Graduate Student Lounge. We had enough AGSU Executive members that each person only had to do it once. HOWEVER, no one did it, so you need to stay on top of it and mention it at Executive Meetings.</w:t>
      </w:r>
    </w:p>
    <w:p w:rsidR="00282343" w:rsidRDefault="00282343" w:rsidP="00282343"/>
    <w:p w:rsidR="00461B8E" w:rsidRDefault="00461B8E" w:rsidP="00461B8E">
      <w:pPr>
        <w:outlineLvl w:val="0"/>
        <w:rPr>
          <w:u w:val="single"/>
        </w:rPr>
      </w:pPr>
      <w:r>
        <w:rPr>
          <w:u w:val="single"/>
        </w:rPr>
        <w:t>Tri</w:t>
      </w:r>
      <w:r w:rsidR="009C13F0">
        <w:rPr>
          <w:u w:val="single"/>
        </w:rPr>
        <w:t>-</w:t>
      </w:r>
      <w:r w:rsidR="00DC1326">
        <w:rPr>
          <w:u w:val="single"/>
        </w:rPr>
        <w:t>Campus</w:t>
      </w:r>
      <w:r>
        <w:rPr>
          <w:u w:val="single"/>
        </w:rPr>
        <w:t xml:space="preserve"> Meeting</w:t>
      </w:r>
    </w:p>
    <w:p w:rsidR="00461B8E" w:rsidRDefault="00461B8E" w:rsidP="00461B8E">
      <w:pPr>
        <w:outlineLvl w:val="0"/>
      </w:pPr>
    </w:p>
    <w:p w:rsidR="00461B8E" w:rsidRDefault="00461B8E" w:rsidP="00461B8E">
      <w:pPr>
        <w:outlineLvl w:val="0"/>
      </w:pPr>
      <w:r>
        <w:t>This year the Tri</w:t>
      </w:r>
      <w:r w:rsidR="009C13F0">
        <w:t>-</w:t>
      </w:r>
      <w:r w:rsidR="00DC1326">
        <w:t>Campus</w:t>
      </w:r>
      <w:r>
        <w:t xml:space="preserve"> meeting was held in October 2012, but th</w:t>
      </w:r>
      <w:r w:rsidR="003049BC">
        <w:t>is is variable. There is usually one per year</w:t>
      </w:r>
      <w:r>
        <w:t xml:space="preserve">. This year the focus was on faculty workload. Each faculty member is to teach 2.0 undergraduate courses and 0.5 graduate courses per year. However, faculty with external services are eligible for teaching release. External commitments are self-initiated but should not interfere with teaching. There was discussion on creating a Workload Policy Committee to evaluate each professor to ensure everyone is fulfilling their teaching obligations. </w:t>
      </w:r>
      <w:r w:rsidR="00DC1326">
        <w:t>Interestingly, AGSU Reps are not suppose to be on this committee, but we have been invited to them for the past two years.</w:t>
      </w:r>
    </w:p>
    <w:p w:rsidR="00461B8E" w:rsidRDefault="00461B8E" w:rsidP="00461B8E">
      <w:pPr>
        <w:outlineLvl w:val="0"/>
      </w:pPr>
    </w:p>
    <w:p w:rsidR="00461B8E" w:rsidRDefault="00461B8E" w:rsidP="00461B8E">
      <w:pPr>
        <w:outlineLvl w:val="0"/>
      </w:pPr>
      <w:r>
        <w:t>A second issue brought forward was the lack of biological anthropology courses at the graduate level. A new course, Evolutionary Anthropology, was proposed and will be taught in 2012-13.</w:t>
      </w:r>
    </w:p>
    <w:p w:rsidR="00FA35EF" w:rsidRDefault="00FA35EF" w:rsidP="00461B8E">
      <w:pPr>
        <w:outlineLvl w:val="0"/>
      </w:pPr>
    </w:p>
    <w:p w:rsidR="00282343" w:rsidRPr="00B71EE2" w:rsidRDefault="00282343" w:rsidP="00282343">
      <w:pPr>
        <w:outlineLvl w:val="0"/>
        <w:rPr>
          <w:u w:val="single"/>
        </w:rPr>
      </w:pPr>
      <w:r w:rsidRPr="00B71EE2">
        <w:rPr>
          <w:u w:val="single"/>
        </w:rPr>
        <w:t>Graduate Policy and Graduate Board</w:t>
      </w:r>
    </w:p>
    <w:p w:rsidR="00282343" w:rsidRDefault="00282343" w:rsidP="00282343"/>
    <w:p w:rsidR="00282343" w:rsidRDefault="00282343" w:rsidP="00282343">
      <w:r>
        <w:t xml:space="preserve">Last year the Graduate Board met three times, September, December, and April. The Graduate Policy Committee (GPC) met in </w:t>
      </w:r>
      <w:r w:rsidRPr="001E6008">
        <w:t>December, April</w:t>
      </w:r>
      <w:r>
        <w:t xml:space="preserve"> (they forgot to include us in the September meeting). </w:t>
      </w:r>
    </w:p>
    <w:p w:rsidR="00282343" w:rsidRDefault="00282343" w:rsidP="00282343"/>
    <w:p w:rsidR="00B5583A" w:rsidRDefault="00282343" w:rsidP="00813F29">
      <w:r>
        <w:t>The GPC writes and words policies for the graduate department and proposes changes to the current graduate policy/program. The Graduate Board discusses and votes on the policies brought forward by the GPC</w:t>
      </w:r>
      <w:r w:rsidRPr="00813F29">
        <w:t xml:space="preserve">. </w:t>
      </w:r>
    </w:p>
    <w:p w:rsidR="00B5583A" w:rsidRDefault="00B5583A" w:rsidP="00813F29"/>
    <w:p w:rsidR="00461B8E" w:rsidRDefault="00282343" w:rsidP="00813F29">
      <w:r w:rsidRPr="00813F29">
        <w:t>Last year</w:t>
      </w:r>
      <w:r w:rsidR="00813F29">
        <w:t xml:space="preserve"> the GPC brought forward motions for new courses that will be offered next year: “Magic, Science, and Religion”, “Political Anthropology: State Power and Sovereignty”, “Evolutionary Theory”, “Contemporary Archaeology”, “Genealogies of Anthropological Thought”</w:t>
      </w:r>
      <w:r w:rsidR="00B5583A">
        <w:t xml:space="preserve">. </w:t>
      </w:r>
    </w:p>
    <w:p w:rsidR="00461B8E" w:rsidRDefault="00461B8E" w:rsidP="00813F29"/>
    <w:p w:rsidR="00C9259E" w:rsidRDefault="00B5583A" w:rsidP="00813F29">
      <w:r>
        <w:t>There wa</w:t>
      </w:r>
      <w:r w:rsidR="00813F29">
        <w:t xml:space="preserve">s also discussion for the restructuring of the Medical Anthropology program as there are currently very few courses offered for graduate students, and there is no clear structure for students. Last year, the </w:t>
      </w:r>
      <w:r w:rsidR="00C9259E">
        <w:t>syllabi from all courses</w:t>
      </w:r>
      <w:r>
        <w:t xml:space="preserve"> were collected to evaluate any discrepancies in course load. Though there </w:t>
      </w:r>
      <w:r w:rsidR="00C9259E">
        <w:t>is not much discrepancy regarding amount of readings</w:t>
      </w:r>
      <w:r>
        <w:t xml:space="preserve">, there is </w:t>
      </w:r>
      <w:r w:rsidR="00C9259E">
        <w:t>regarding the weight of essays and participation marks. The new plan is that final essays cannot be worth more than 50%</w:t>
      </w:r>
      <w:r>
        <w:t>, and p</w:t>
      </w:r>
      <w:r w:rsidR="00C9259E">
        <w:t xml:space="preserve">articipation cannot be worth more than 20% (this is an SGS requirement). </w:t>
      </w:r>
    </w:p>
    <w:p w:rsidR="00B5583A" w:rsidRDefault="00B5583A" w:rsidP="00813F29"/>
    <w:p w:rsidR="00C9259E" w:rsidRDefault="00B5583A" w:rsidP="00B5583A">
      <w:r>
        <w:t>Another major discussion was to have "strongly recommended" courses for each subfield. The core courses are:</w:t>
      </w:r>
    </w:p>
    <w:p w:rsidR="00C9259E" w:rsidRPr="00282CC8" w:rsidRDefault="00C15307" w:rsidP="00282CC8">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C9259E" w:rsidRPr="00282CC8">
        <w:rPr>
          <w:rFonts w:ascii="Times New Roman" w:hAnsi="Times New Roman" w:cs="Times New Roman"/>
          <w:sz w:val="24"/>
          <w:szCs w:val="24"/>
        </w:rPr>
        <w:t xml:space="preserve">ocio-cultural anthropology: “Genealogies of Anthropological Thought” </w:t>
      </w:r>
    </w:p>
    <w:p w:rsidR="00C9259E" w:rsidRPr="00282CC8" w:rsidRDefault="00C9259E" w:rsidP="00282CC8">
      <w:pPr>
        <w:pStyle w:val="ListParagraph"/>
        <w:numPr>
          <w:ilvl w:val="1"/>
          <w:numId w:val="9"/>
        </w:numPr>
        <w:spacing w:after="0" w:line="240" w:lineRule="auto"/>
        <w:rPr>
          <w:rFonts w:ascii="Times New Roman" w:hAnsi="Times New Roman" w:cs="Times New Roman"/>
          <w:sz w:val="24"/>
          <w:szCs w:val="24"/>
        </w:rPr>
      </w:pPr>
      <w:r w:rsidRPr="00282CC8">
        <w:rPr>
          <w:rFonts w:ascii="Times New Roman" w:hAnsi="Times New Roman" w:cs="Times New Roman"/>
          <w:sz w:val="24"/>
          <w:szCs w:val="24"/>
        </w:rPr>
        <w:t xml:space="preserve">Partially recommended course for archaeology: “Archaeology and Contemporary Society”; “Archaeological Theory” will remain as </w:t>
      </w:r>
      <w:r w:rsidR="00282CC8" w:rsidRPr="00282CC8">
        <w:rPr>
          <w:rFonts w:ascii="Times New Roman" w:hAnsi="Times New Roman" w:cs="Times New Roman"/>
          <w:sz w:val="24"/>
          <w:szCs w:val="24"/>
        </w:rPr>
        <w:t>the core course</w:t>
      </w:r>
    </w:p>
    <w:p w:rsidR="00B5583A" w:rsidRDefault="00C15307" w:rsidP="00282CC8">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C9259E" w:rsidRPr="00282CC8">
        <w:rPr>
          <w:rFonts w:ascii="Times New Roman" w:hAnsi="Times New Roman" w:cs="Times New Roman"/>
          <w:sz w:val="24"/>
          <w:szCs w:val="24"/>
        </w:rPr>
        <w:t>iological anthropology: “Evolutionary Theory”</w:t>
      </w:r>
    </w:p>
    <w:p w:rsidR="00282CC8" w:rsidRPr="00282CC8" w:rsidRDefault="00282CC8" w:rsidP="00282CC8">
      <w:pPr>
        <w:pStyle w:val="ListParagraph"/>
        <w:spacing w:after="0" w:line="240" w:lineRule="auto"/>
        <w:ind w:left="2160"/>
        <w:rPr>
          <w:rFonts w:ascii="Times New Roman" w:hAnsi="Times New Roman" w:cs="Times New Roman"/>
          <w:sz w:val="24"/>
          <w:szCs w:val="24"/>
        </w:rPr>
      </w:pPr>
    </w:p>
    <w:p w:rsidR="00B5583A" w:rsidRDefault="00B5583A" w:rsidP="00B5583A">
      <w:r>
        <w:t>Last year PhD students were keen to see more professionalization courses</w:t>
      </w:r>
      <w:r w:rsidRPr="00B5583A">
        <w:t xml:space="preserve"> </w:t>
      </w:r>
      <w:r>
        <w:t xml:space="preserve">in the department. </w:t>
      </w:r>
      <w:r w:rsidRPr="00C378F6">
        <w:t xml:space="preserve">Many faculty </w:t>
      </w:r>
      <w:r>
        <w:t xml:space="preserve">members </w:t>
      </w:r>
      <w:r w:rsidRPr="00C378F6">
        <w:t xml:space="preserve">opposed a course in professionalization, but support the idea of workshops, such as “CV writing”; there are lots of “professional” courses offered by SGS, but students feel </w:t>
      </w:r>
      <w:r>
        <w:t>these courses are too general.</w:t>
      </w:r>
      <w:r w:rsidR="00FC4565">
        <w:t xml:space="preserve"> This year, Mary </w:t>
      </w:r>
      <w:proofErr w:type="spellStart"/>
      <w:r w:rsidR="00FC4565">
        <w:t>Silcox</w:t>
      </w:r>
      <w:proofErr w:type="spellEnd"/>
      <w:r w:rsidR="00FC4565">
        <w:t xml:space="preserve"> gave a two hour "Job Talk" seminar that had excellent attendance, indicating an interest by graduate students for these types of events.</w:t>
      </w:r>
    </w:p>
    <w:p w:rsidR="00B5583A" w:rsidRDefault="00B5583A" w:rsidP="00B5583A"/>
    <w:p w:rsidR="00B5583A" w:rsidRDefault="00B5583A" w:rsidP="00B5583A">
      <w:r>
        <w:t xml:space="preserve">The graduate coordinator position may be reorganized in future years. Ivan feels it is a problem to advocate for students and to also distribute the TA positions. </w:t>
      </w:r>
      <w:r w:rsidR="00FC4565">
        <w:t>There is a potential plan to have one faculty member distribute</w:t>
      </w:r>
      <w:r>
        <w:t xml:space="preserve"> TA positions, and the graduate coordinator will be in charge of admissions and fellowships.</w:t>
      </w:r>
    </w:p>
    <w:p w:rsidR="00282CC8" w:rsidRDefault="00282CC8" w:rsidP="00B5583A"/>
    <w:p w:rsidR="00282CC8" w:rsidRDefault="00282CC8" w:rsidP="00B5583A">
      <w:r>
        <w:t xml:space="preserve">The Biological Anthropology faculty have voted to change the subfield name from Biological to Evolutionary Anthropology. This motion passed in the Board Meeting. </w:t>
      </w:r>
    </w:p>
    <w:p w:rsidR="00282343" w:rsidRDefault="00282343" w:rsidP="00C9259E"/>
    <w:p w:rsidR="00282343" w:rsidRDefault="00282343" w:rsidP="00282343">
      <w:r>
        <w:t xml:space="preserve">These meetings are excellent information sessions where funding issues, graduate expansion, and other issues regarding the graduate program are discussed. It is really important to keep an open mind at these meetings, as you are the voice for the graduate student body and must represent all </w:t>
      </w:r>
      <w:r>
        <w:lastRenderedPageBreak/>
        <w:t xml:space="preserve">graduate students. In the past, surveys have gone out to the AGSU members for opinions about matters discussed at GPC. </w:t>
      </w:r>
    </w:p>
    <w:p w:rsidR="00282343" w:rsidRPr="00282343" w:rsidRDefault="00282343" w:rsidP="00282343">
      <w:pPr>
        <w:outlineLvl w:val="0"/>
      </w:pPr>
    </w:p>
    <w:p w:rsidR="00282343" w:rsidRPr="00C13997" w:rsidRDefault="00282343" w:rsidP="00282343">
      <w:pPr>
        <w:outlineLvl w:val="0"/>
        <w:rPr>
          <w:u w:val="single"/>
        </w:rPr>
      </w:pPr>
      <w:r w:rsidRPr="00C13997">
        <w:rPr>
          <w:u w:val="single"/>
        </w:rPr>
        <w:t xml:space="preserve">CUPE </w:t>
      </w:r>
    </w:p>
    <w:p w:rsidR="00282343" w:rsidRDefault="00282343" w:rsidP="00282343"/>
    <w:p w:rsidR="00282343" w:rsidRDefault="00282343" w:rsidP="00282343">
      <w:proofErr w:type="spellStart"/>
      <w:r>
        <w:t>TAships</w:t>
      </w:r>
      <w:proofErr w:type="spellEnd"/>
      <w:r>
        <w:t xml:space="preserve">: Last year the Department never released the list of TA’s to the CUPE reps. There were 17 </w:t>
      </w:r>
      <w:proofErr w:type="spellStart"/>
      <w:r>
        <w:t>TAship</w:t>
      </w:r>
      <w:proofErr w:type="spellEnd"/>
      <w:r>
        <w:t xml:space="preserve"> grievances last year to be followed up next year.</w:t>
      </w:r>
      <w:r>
        <w:br/>
        <w:t>Bargaining: Last year a new Collective Bargaining Agreement was ratified. For more details, see the CUPE website.</w:t>
      </w:r>
    </w:p>
    <w:p w:rsidR="00282343" w:rsidRDefault="00282343" w:rsidP="00282343">
      <w:r>
        <w:t>Please see the CUPE Executive Report for further details.</w:t>
      </w:r>
    </w:p>
    <w:p w:rsidR="00282343" w:rsidRDefault="00282343" w:rsidP="00282343"/>
    <w:p w:rsidR="00282343" w:rsidRDefault="00282343" w:rsidP="00282343">
      <w:pPr>
        <w:outlineLvl w:val="0"/>
        <w:rPr>
          <w:u w:val="single"/>
        </w:rPr>
      </w:pPr>
      <w:r>
        <w:rPr>
          <w:u w:val="single"/>
        </w:rPr>
        <w:t>The Anthropology Department and the DCA</w:t>
      </w:r>
    </w:p>
    <w:p w:rsidR="00282343" w:rsidRDefault="00282343" w:rsidP="00282343">
      <w:pPr>
        <w:outlineLvl w:val="0"/>
        <w:rPr>
          <w:u w:val="single"/>
        </w:rPr>
      </w:pPr>
    </w:p>
    <w:p w:rsidR="00F61129" w:rsidRDefault="00282343" w:rsidP="00282343">
      <w:pPr>
        <w:outlineLvl w:val="0"/>
      </w:pPr>
      <w:r>
        <w:t xml:space="preserve">In 2009 the new </w:t>
      </w:r>
      <w:r w:rsidRPr="00DB4BD4">
        <w:t>Provost</w:t>
      </w:r>
      <w:r>
        <w:t xml:space="preserve">, Cheryl </w:t>
      </w:r>
      <w:proofErr w:type="spellStart"/>
      <w:r>
        <w:t>Misak</w:t>
      </w:r>
      <w:proofErr w:type="spellEnd"/>
      <w:r>
        <w:t>, introduced the DCA</w:t>
      </w:r>
      <w:r w:rsidRPr="00DB4BD4">
        <w:t xml:space="preserve">. </w:t>
      </w:r>
      <w:r>
        <w:t>There was no warning of this change, and most departments did nothing to challenge it as it was thought to be an award in addition to the</w:t>
      </w:r>
      <w:r w:rsidRPr="00DB4BD4">
        <w:t xml:space="preserve"> DTCG. </w:t>
      </w:r>
      <w:r>
        <w:t>A letter was sent to all Graduate Coordinators in May 2010 explaining that the DCA would be replacing the DTCG, and the Anthropology Department was the first to express their concerns to both SGS and FAS. Gary</w:t>
      </w:r>
      <w:r w:rsidRPr="00DB4BD4">
        <w:t xml:space="preserve"> </w:t>
      </w:r>
      <w:proofErr w:type="spellStart"/>
      <w:r w:rsidRPr="00DB4BD4">
        <w:t>Coupland</w:t>
      </w:r>
      <w:proofErr w:type="spellEnd"/>
      <w:r w:rsidRPr="00DB4BD4">
        <w:t xml:space="preserve"> attended the </w:t>
      </w:r>
      <w:r>
        <w:t xml:space="preserve">DTCG/DCA </w:t>
      </w:r>
      <w:r w:rsidRPr="00DB4BD4">
        <w:t>committee</w:t>
      </w:r>
      <w:r>
        <w:t xml:space="preserve"> meeting last year, but there was no opportunity to discuss the merit of the award, but rather it was a meeting to simply discuss the selection criteria for the award.  In March 2011, </w:t>
      </w:r>
      <w:r w:rsidRPr="00DB4BD4">
        <w:t xml:space="preserve">SGS </w:t>
      </w:r>
      <w:r>
        <w:t xml:space="preserve">held their annual Graduate Debriefing Meeting where faculty and students from several departments (including Anthropology) expressed their concerns for the award, but were told that the award is here to stay and there is no point challenging it. </w:t>
      </w:r>
    </w:p>
    <w:p w:rsidR="00282343" w:rsidRDefault="00282343" w:rsidP="00282343">
      <w:pPr>
        <w:outlineLvl w:val="0"/>
      </w:pPr>
      <w:r>
        <w:br/>
        <w:t>Unfortunately the Anthropology Department is running a deficit and cannot afford to provide Emergency Funding to graduate students in their 5</w:t>
      </w:r>
      <w:r w:rsidRPr="005A1083">
        <w:rPr>
          <w:vertAlign w:val="superscript"/>
        </w:rPr>
        <w:t>th</w:t>
      </w:r>
      <w:r>
        <w:t xml:space="preserve"> and 6</w:t>
      </w:r>
      <w:r w:rsidRPr="005A1083">
        <w:rPr>
          <w:vertAlign w:val="superscript"/>
        </w:rPr>
        <w:t>th</w:t>
      </w:r>
      <w:r>
        <w:t xml:space="preserve"> years who are not awarded the DCA or other funding last year. It should also be noted that the Anthropology Department has been unsuccessfully attempting for several years to have PhD tuition costs decreased once a student achieves candidacy, but SGS has refused to budge on this issue.</w:t>
      </w:r>
    </w:p>
    <w:p w:rsidR="00F61129" w:rsidRDefault="00F61129" w:rsidP="00282343">
      <w:pPr>
        <w:outlineLvl w:val="0"/>
      </w:pPr>
    </w:p>
    <w:p w:rsidR="00282343" w:rsidRDefault="00282343" w:rsidP="00282343">
      <w:pPr>
        <w:outlineLvl w:val="0"/>
        <w:rPr>
          <w:u w:val="single"/>
        </w:rPr>
      </w:pPr>
      <w:r>
        <w:t>This year, after much advocacy and protest, SGS has decided to distribute a set amount</w:t>
      </w:r>
      <w:r w:rsidR="00515C71">
        <w:t xml:space="preserve"> of money to each department, and each department can distribute the money however they feel fit. Janice held a meeting this year with PhD students to discuss how the money should be distributed. Next year there will be 38 graduate students in year 5 and 6 and $102,000 available. All students and faculty agreed that they money should be divided equally with international students receiving double the amount of domestic students to offset the large discrepancies in tuition costs.</w:t>
      </w:r>
      <w:r>
        <w:br/>
      </w:r>
      <w:r>
        <w:tab/>
      </w:r>
      <w:r>
        <w:br/>
      </w:r>
      <w:r w:rsidRPr="0067165A">
        <w:rPr>
          <w:u w:val="single"/>
        </w:rPr>
        <w:t>Department Review 2011-2012</w:t>
      </w:r>
    </w:p>
    <w:p w:rsidR="00282343" w:rsidRPr="00C13997" w:rsidRDefault="00282343" w:rsidP="00515C71">
      <w:pPr>
        <w:autoSpaceDE w:val="0"/>
        <w:autoSpaceDN w:val="0"/>
        <w:adjustRightInd w:val="0"/>
        <w:rPr>
          <w:u w:val="single"/>
        </w:rPr>
      </w:pPr>
      <w:r>
        <w:br/>
        <w:t xml:space="preserve">This year </w:t>
      </w:r>
      <w:r w:rsidR="00515C71">
        <w:t xml:space="preserve">the Departmental Review occurred in January 2012. </w:t>
      </w:r>
      <w:r w:rsidR="00515C71">
        <w:rPr>
          <w:lang w:eastAsia="en-CA"/>
        </w:rPr>
        <w:t xml:space="preserve">Professor Susan Gal from the Department of Anthropology, University of Chicago, Professor Robert </w:t>
      </w:r>
      <w:proofErr w:type="spellStart"/>
      <w:r w:rsidR="00515C71">
        <w:rPr>
          <w:lang w:eastAsia="en-CA"/>
        </w:rPr>
        <w:t>Hoppa</w:t>
      </w:r>
      <w:proofErr w:type="spellEnd"/>
      <w:r w:rsidR="00515C71">
        <w:rPr>
          <w:lang w:eastAsia="en-CA"/>
        </w:rPr>
        <w:t xml:space="preserve"> from the Department of Anthropology, University of Manitoba, and Professor Ann B. Stahl from the Department of Anthropology, University of Victoria were selected as the External Reviewers. The AGSU had an opportunity to meet with reviewers over lunch, and the AGSU Executive wrote a letter to the reviewers for their consideration. Overall, the Department performed quite well (see document) with recommendations for better funding for graduate students (</w:t>
      </w:r>
      <w:r w:rsidR="00515C71" w:rsidRPr="00DC1326">
        <w:rPr>
          <w:lang w:eastAsia="en-CA"/>
        </w:rPr>
        <w:t>though the</w:t>
      </w:r>
      <w:r w:rsidR="00131526" w:rsidRPr="00DC1326">
        <w:rPr>
          <w:lang w:eastAsia="en-CA"/>
        </w:rPr>
        <w:t>ir</w:t>
      </w:r>
      <w:r w:rsidR="00515C71">
        <w:rPr>
          <w:lang w:eastAsia="en-CA"/>
        </w:rPr>
        <w:t xml:space="preserve"> suggestions were unworkable for U of T), and off campus issues for students away for fieldwork are currently being looked at by SGS.</w:t>
      </w:r>
      <w:r>
        <w:br/>
      </w:r>
    </w:p>
    <w:p w:rsidR="00FC4565" w:rsidRDefault="00FC4565" w:rsidP="00282343">
      <w:pPr>
        <w:outlineLvl w:val="0"/>
        <w:rPr>
          <w:u w:val="single"/>
        </w:rPr>
      </w:pPr>
    </w:p>
    <w:p w:rsidR="00282343" w:rsidRDefault="00282343" w:rsidP="00282343">
      <w:pPr>
        <w:outlineLvl w:val="0"/>
        <w:rPr>
          <w:u w:val="single"/>
        </w:rPr>
      </w:pPr>
      <w:r>
        <w:rPr>
          <w:u w:val="single"/>
        </w:rPr>
        <w:lastRenderedPageBreak/>
        <w:t>Focus Groups</w:t>
      </w:r>
    </w:p>
    <w:p w:rsidR="00282343" w:rsidRPr="00C13997" w:rsidRDefault="00282343" w:rsidP="00282343">
      <w:pPr>
        <w:outlineLvl w:val="0"/>
        <w:rPr>
          <w:u w:val="single"/>
        </w:rPr>
      </w:pPr>
    </w:p>
    <w:p w:rsidR="00FA35EF" w:rsidRDefault="00FA35EF" w:rsidP="00FA35EF">
      <w:pPr>
        <w:outlineLvl w:val="0"/>
      </w:pPr>
      <w:r>
        <w:t xml:space="preserve">This past year, the Graduate Chair and Coordinator held focus group meetings in December; one for Masters students, one for PhD students. The Masters students had poor representation while the PhD focus groups were well attended. The Masters focus group focused mostly on lack of courses for biological anthropology and the need for more relevant courses for MRP writing. The PhD focus group </w:t>
      </w:r>
      <w:r w:rsidR="004A5903">
        <w:t>focused on DCA issues, CUPE bargaining, the External Review, and the need for more support from the Department on funding.</w:t>
      </w:r>
    </w:p>
    <w:p w:rsidR="00282343" w:rsidRDefault="00282343" w:rsidP="002461B0">
      <w:pPr>
        <w:outlineLvl w:val="0"/>
        <w:rPr>
          <w:u w:val="single"/>
        </w:rPr>
      </w:pPr>
    </w:p>
    <w:p w:rsidR="006052A2" w:rsidRDefault="006052A2" w:rsidP="002461B0">
      <w:pPr>
        <w:outlineLvl w:val="0"/>
        <w:rPr>
          <w:u w:val="single"/>
        </w:rPr>
      </w:pPr>
      <w:r>
        <w:rPr>
          <w:u w:val="single"/>
        </w:rPr>
        <w:t>Medusa</w:t>
      </w:r>
    </w:p>
    <w:p w:rsidR="006052A2" w:rsidRDefault="006052A2" w:rsidP="002461B0">
      <w:pPr>
        <w:outlineLvl w:val="0"/>
        <w:rPr>
          <w:u w:val="single"/>
        </w:rPr>
      </w:pPr>
    </w:p>
    <w:p w:rsidR="006052A2" w:rsidRPr="006052A2" w:rsidRDefault="006052A2" w:rsidP="002461B0">
      <w:pPr>
        <w:outlineLvl w:val="0"/>
      </w:pPr>
      <w:r>
        <w:t>We are hoping to change the format of Medusa for the upcoming year; we would like to have Medusa as an Invited Lecture and invite upper year PhD students to have a formal 20-30 minute lecture on their PhD projects with 10-15 minutes afterwards allotted for questions/comments/etc. Perhaps it would be a good idea to host this on the same day as the AGSU Pub Night.</w:t>
      </w:r>
    </w:p>
    <w:p w:rsidR="006052A2" w:rsidRDefault="006052A2" w:rsidP="002461B0">
      <w:pPr>
        <w:outlineLvl w:val="0"/>
        <w:rPr>
          <w:u w:val="single"/>
        </w:rPr>
      </w:pPr>
    </w:p>
    <w:p w:rsidR="004A5903" w:rsidRDefault="004A5903" w:rsidP="002461B0">
      <w:pPr>
        <w:outlineLvl w:val="0"/>
        <w:rPr>
          <w:u w:val="single"/>
        </w:rPr>
      </w:pPr>
      <w:r>
        <w:rPr>
          <w:u w:val="single"/>
        </w:rPr>
        <w:t>"Home from the Field" Seminars</w:t>
      </w:r>
    </w:p>
    <w:p w:rsidR="004A5903" w:rsidRDefault="004A5903" w:rsidP="002461B0">
      <w:pPr>
        <w:outlineLvl w:val="0"/>
        <w:rPr>
          <w:u w:val="single"/>
        </w:rPr>
      </w:pPr>
    </w:p>
    <w:p w:rsidR="004A5903" w:rsidRPr="00484FD2" w:rsidRDefault="004A5903" w:rsidP="004A5903">
      <w:pPr>
        <w:outlineLvl w:val="0"/>
      </w:pPr>
      <w:r>
        <w:t>In April 2012, the Graduate Chair hosted a "Home from the field" seminar event where all graduate students, staff, and faculty were invited to attend. Students who had recently returned to Toronto from the field were invited to give a 20 minute informal talk on their experiences. This event was well attended and had much interest from faculty and students.</w:t>
      </w:r>
    </w:p>
    <w:p w:rsidR="004A5903" w:rsidRDefault="004A5903" w:rsidP="002461B0">
      <w:pPr>
        <w:outlineLvl w:val="0"/>
        <w:rPr>
          <w:u w:val="single"/>
        </w:rPr>
      </w:pPr>
    </w:p>
    <w:p w:rsidR="006C6E1F" w:rsidRDefault="006C6E1F" w:rsidP="002461B0">
      <w:pPr>
        <w:outlineLvl w:val="0"/>
        <w:rPr>
          <w:u w:val="single"/>
        </w:rPr>
      </w:pPr>
      <w:r>
        <w:rPr>
          <w:u w:val="single"/>
        </w:rPr>
        <w:t>Department Poster Policy</w:t>
      </w:r>
    </w:p>
    <w:p w:rsidR="006C6E1F" w:rsidRDefault="006C6E1F" w:rsidP="002461B0">
      <w:pPr>
        <w:outlineLvl w:val="0"/>
        <w:rPr>
          <w:u w:val="single"/>
        </w:rPr>
      </w:pPr>
    </w:p>
    <w:p w:rsidR="006C6E1F" w:rsidRPr="006C6E1F" w:rsidRDefault="006C6E1F" w:rsidP="002461B0">
      <w:pPr>
        <w:outlineLvl w:val="0"/>
      </w:pPr>
      <w:r>
        <w:t>There were concerns in March 2012 regarding unauthorized posters being displayed on public boards in the Anthropology Building. Though there is no "official" policy on posters, the general policy is that all posters on Departmental Boards MUST be approved by the Department. There is still freedom to post anything reasonable on your office boards and in the Grad Lounge.</w:t>
      </w:r>
    </w:p>
    <w:p w:rsidR="006C6E1F" w:rsidRDefault="006C6E1F" w:rsidP="002461B0">
      <w:pPr>
        <w:outlineLvl w:val="0"/>
        <w:rPr>
          <w:u w:val="single"/>
        </w:rPr>
      </w:pPr>
    </w:p>
    <w:p w:rsidR="00BA2E45" w:rsidRDefault="00BA2E45" w:rsidP="002461B0">
      <w:pPr>
        <w:outlineLvl w:val="0"/>
        <w:rPr>
          <w:u w:val="single"/>
        </w:rPr>
      </w:pPr>
      <w:r>
        <w:rPr>
          <w:u w:val="single"/>
        </w:rPr>
        <w:t>“Professionalization”</w:t>
      </w:r>
    </w:p>
    <w:p w:rsidR="00BA2E45" w:rsidRPr="00BA2E45" w:rsidRDefault="00BA2E45" w:rsidP="002461B0">
      <w:pPr>
        <w:outlineLvl w:val="0"/>
      </w:pPr>
      <w:r>
        <w:t xml:space="preserve">Over the past two years, upper year PhD students have asked that the Department have more professional development courses/workshops/seminars specific to anthropology. This year, Mary </w:t>
      </w:r>
      <w:proofErr w:type="spellStart"/>
      <w:r>
        <w:t>Silcox</w:t>
      </w:r>
      <w:proofErr w:type="spellEnd"/>
      <w:r>
        <w:t xml:space="preserve"> generously offered to give a job talk seminar to students in February. This was set up through the AGSU, not the Department, so perhaps the AGSU needs to take the initiative on this.</w:t>
      </w:r>
    </w:p>
    <w:p w:rsidR="00BA2E45" w:rsidRDefault="00BA2E45" w:rsidP="002461B0">
      <w:pPr>
        <w:outlineLvl w:val="0"/>
        <w:rPr>
          <w:u w:val="single"/>
        </w:rPr>
      </w:pPr>
    </w:p>
    <w:p w:rsidR="006C6E1F" w:rsidRDefault="006C6E1F" w:rsidP="002461B0">
      <w:pPr>
        <w:outlineLvl w:val="0"/>
        <w:rPr>
          <w:u w:val="single"/>
        </w:rPr>
      </w:pPr>
      <w:r>
        <w:rPr>
          <w:u w:val="single"/>
        </w:rPr>
        <w:t>Anthropology Garden</w:t>
      </w:r>
      <w:r w:rsidR="006052A2">
        <w:rPr>
          <w:u w:val="single"/>
        </w:rPr>
        <w:t xml:space="preserve"> Proposal</w:t>
      </w:r>
    </w:p>
    <w:p w:rsidR="006C6E1F" w:rsidRDefault="006C6E1F" w:rsidP="002461B0">
      <w:pPr>
        <w:outlineLvl w:val="0"/>
        <w:rPr>
          <w:u w:val="single"/>
        </w:rPr>
      </w:pPr>
    </w:p>
    <w:p w:rsidR="006C6E1F" w:rsidRPr="006C6E1F" w:rsidRDefault="006C6E1F" w:rsidP="002461B0">
      <w:pPr>
        <w:outlineLvl w:val="0"/>
      </w:pPr>
      <w:r>
        <w:t>The Anthropology Department has a greenroom beside the Staff Room on the second floor. In February 2012 it was proposed that the Anthropology Department have garden space to grow food, and it will be run by the Department with the help of volunteers. More to follow on this in the upcoming academic year.</w:t>
      </w:r>
    </w:p>
    <w:p w:rsidR="006C6E1F" w:rsidRDefault="006C6E1F" w:rsidP="002461B0">
      <w:pPr>
        <w:outlineLvl w:val="0"/>
        <w:rPr>
          <w:u w:val="single"/>
        </w:rPr>
      </w:pPr>
    </w:p>
    <w:p w:rsidR="001F0D47" w:rsidRDefault="001F0D47" w:rsidP="002461B0">
      <w:pPr>
        <w:outlineLvl w:val="0"/>
        <w:rPr>
          <w:u w:val="single"/>
        </w:rPr>
      </w:pPr>
      <w:r>
        <w:rPr>
          <w:u w:val="single"/>
        </w:rPr>
        <w:t>AGSU Constitution Amendments</w:t>
      </w:r>
    </w:p>
    <w:p w:rsidR="001F0D47" w:rsidRDefault="001F0D47" w:rsidP="002461B0">
      <w:pPr>
        <w:outlineLvl w:val="0"/>
      </w:pPr>
    </w:p>
    <w:p w:rsidR="001F0D47" w:rsidRDefault="001F0D47" w:rsidP="002461B0">
      <w:pPr>
        <w:outlineLvl w:val="0"/>
      </w:pPr>
      <w:r>
        <w:t xml:space="preserve">This year it was agreed that electronic voting is a better option when it comes to achieving quorum for the AGSU membership, and it also allows those off-campus to have a voice in the AGSU. Also, this year we had a situation where the AGSU Executive needed to make an emergency budgetary decision where there was not adequate time to hold an Executive meeting with quorum, so an electronic vote was held and it was quite successful. The follow amendment </w:t>
      </w:r>
      <w:r>
        <w:lastRenderedPageBreak/>
        <w:t>has been proposed, but must be passed at an AGSU General Meeting before becoming mandated:</w:t>
      </w:r>
    </w:p>
    <w:p w:rsidR="00C15307" w:rsidRDefault="00C15307" w:rsidP="001F0D47">
      <w:pPr>
        <w:rPr>
          <w:rFonts w:ascii="Georgia" w:hAnsi="Georgia"/>
          <w:b/>
          <w:bCs/>
          <w:color w:val="3D2D26"/>
          <w:sz w:val="27"/>
          <w:szCs w:val="27"/>
          <w:shd w:val="clear" w:color="auto" w:fill="FFFFFF"/>
        </w:rPr>
      </w:pPr>
    </w:p>
    <w:p w:rsidR="001F0D47" w:rsidRDefault="001F0D47" w:rsidP="001F0D47">
      <w:r>
        <w:rPr>
          <w:rFonts w:ascii="Georgia" w:hAnsi="Georgia"/>
          <w:b/>
          <w:bCs/>
          <w:color w:val="3D2D26"/>
          <w:sz w:val="27"/>
          <w:szCs w:val="27"/>
          <w:shd w:val="clear" w:color="auto" w:fill="FFFFFF"/>
        </w:rPr>
        <w:t>Article VI: Meetings</w:t>
      </w:r>
    </w:p>
    <w:p w:rsidR="001F0D47" w:rsidRDefault="001F0D47" w:rsidP="001F0D47">
      <w:r>
        <w:t>2. (c) Electronic Voting</w:t>
      </w:r>
    </w:p>
    <w:p w:rsidR="001F0D47" w:rsidRDefault="001F0D47" w:rsidP="001F0D47">
      <w:r>
        <w:t>General Meetings are an opportunity for graduate students to discuss the pros/cons of decisions which affect the entire student body, and are important for all students to attend; however, at any given time, the majority of graduate students in the Department of Anthropology may not be on campus to vote on important issues because of fieldwork. In order to allow the maximum number of students to vote on important issues, an electronic vote will be issued one day after a General Meeting to provide an opportunity for all graduate students to vote. Issues that may be voted on include, but are not limited to, changes to the AGSU Constitution, AGSU elections, Graduate Policy mandates, etc.</w:t>
      </w:r>
    </w:p>
    <w:p w:rsidR="001F0D47" w:rsidRDefault="001F0D47" w:rsidP="001F0D47"/>
    <w:p w:rsidR="001F0D47" w:rsidRDefault="001F0D47" w:rsidP="001F0D47">
      <w:r>
        <w:t xml:space="preserve">In the rare circumstance that the AGSU Executive or AGSU Membership must vote on a time sensitive issue, and there is not an opportunity to hold an emergency Executive Meeting or General Meeting with quorum, the President(s) can create an online survey and request that all Executive members or the AGSU Membership vote on the issue. As with all Executive votes, quorum must be reached (5) and the decision must be by majority; similarly, as with all General Membership votes, quorum must be reached and it must pass with a majority vote, unless the vote is on Amendments to the Constitution or By-Laws, in which case it must pass with a 2/3 majority vote. </w:t>
      </w:r>
    </w:p>
    <w:p w:rsidR="001F0D47" w:rsidRDefault="001F0D47" w:rsidP="002461B0">
      <w:pPr>
        <w:outlineLvl w:val="0"/>
      </w:pPr>
    </w:p>
    <w:p w:rsidR="001F0D47" w:rsidRDefault="001F0D47" w:rsidP="002461B0">
      <w:pPr>
        <w:outlineLvl w:val="0"/>
      </w:pPr>
    </w:p>
    <w:p w:rsidR="001F0D47" w:rsidRDefault="001F0D47" w:rsidP="002461B0">
      <w:pPr>
        <w:outlineLvl w:val="0"/>
      </w:pPr>
      <w:r>
        <w:t>The second change to the Constitution which has been proposed has to do with quorum. Prior to graduate expansion, the number of registered graduate studen</w:t>
      </w:r>
      <w:r w:rsidR="00F1526B">
        <w:t>ts was approximately 50</w:t>
      </w:r>
      <w:r>
        <w:t xml:space="preserve"> per year, and quorum was achieved at 25 students; currently we have approximately 140 graduate students registered. We propose that quorum be set as a percentage of the registered students opposed to a set number of students. Also, with the acceptance of the proposed change to electronic voting, it should not be difficult to achieve quorum if all students have access to vote on a topic. Again, this change needs to be voted on by the AGSU Membership at a future General Meeting. </w:t>
      </w:r>
      <w:r w:rsidR="000A231A">
        <w:t>T</w:t>
      </w:r>
      <w:r>
        <w:t>he proposed addition to the constitution</w:t>
      </w:r>
      <w:r w:rsidR="000A231A">
        <w:t xml:space="preserve"> is</w:t>
      </w:r>
      <w:r>
        <w:t>:</w:t>
      </w:r>
    </w:p>
    <w:p w:rsidR="001F0D47" w:rsidRPr="00453E0C" w:rsidRDefault="001F0D47" w:rsidP="001F0D47">
      <w:pPr>
        <w:pStyle w:val="Heading1"/>
        <w:rPr>
          <w:color w:val="auto"/>
        </w:rPr>
      </w:pPr>
      <w:r w:rsidRPr="00453E0C">
        <w:rPr>
          <w:color w:val="auto"/>
        </w:rPr>
        <w:t>Changes to Quorum</w:t>
      </w:r>
    </w:p>
    <w:p w:rsidR="001F0D47" w:rsidRDefault="001F0D47" w:rsidP="001F0D47">
      <w:r>
        <w:t>Quorum will consist of 51% of the AGSU membership.</w:t>
      </w:r>
    </w:p>
    <w:p w:rsidR="001F0D47" w:rsidRDefault="001F0D47" w:rsidP="002461B0">
      <w:pPr>
        <w:outlineLvl w:val="0"/>
      </w:pPr>
    </w:p>
    <w:p w:rsidR="00DC1326" w:rsidRDefault="00DC1326" w:rsidP="002461B0">
      <w:pPr>
        <w:outlineLvl w:val="0"/>
        <w:rPr>
          <w:u w:val="single"/>
        </w:rPr>
      </w:pPr>
      <w:r>
        <w:rPr>
          <w:u w:val="single"/>
        </w:rPr>
        <w:t>Social Events</w:t>
      </w:r>
    </w:p>
    <w:p w:rsidR="00DC1326" w:rsidRDefault="00DC1326" w:rsidP="002461B0">
      <w:pPr>
        <w:outlineLvl w:val="0"/>
        <w:rPr>
          <w:u w:val="single"/>
        </w:rPr>
      </w:pPr>
    </w:p>
    <w:p w:rsidR="002461B0" w:rsidRPr="00DC1326" w:rsidRDefault="00DC1326" w:rsidP="002461B0">
      <w:pPr>
        <w:outlineLvl w:val="0"/>
      </w:pPr>
      <w:r w:rsidRPr="00DC1326">
        <w:t>COFFEE BREAKS</w:t>
      </w:r>
    </w:p>
    <w:p w:rsidR="002461B0" w:rsidRDefault="002461B0" w:rsidP="002461B0"/>
    <w:p w:rsidR="002461B0" w:rsidRDefault="004E605F" w:rsidP="002461B0">
      <w:r>
        <w:t xml:space="preserve">Coffee breaks held on the St. George campus are funded by the Anthropology Department. Coffee breaks held on the UTM campus are </w:t>
      </w:r>
      <w:r w:rsidR="00F1526B">
        <w:t>funded by the UTM Anthropology D</w:t>
      </w:r>
      <w:r>
        <w:t xml:space="preserve">epartment, and this money must be </w:t>
      </w:r>
      <w:r w:rsidR="0088608D">
        <w:t xml:space="preserve">solicited separately. </w:t>
      </w:r>
      <w:r w:rsidR="003F116C">
        <w:t>Next year, UTSC will have its own Anthropology Department, and we should solicit funds to hold a Coffee Break at UTSC as well.</w:t>
      </w:r>
    </w:p>
    <w:p w:rsidR="0056371D" w:rsidRDefault="0056371D" w:rsidP="002461B0"/>
    <w:p w:rsidR="0056371D" w:rsidRPr="00DC1326" w:rsidRDefault="00DC1326" w:rsidP="002461B0">
      <w:r w:rsidRPr="00DC1326">
        <w:t>PUB NIGHTS</w:t>
      </w:r>
    </w:p>
    <w:p w:rsidR="0056371D" w:rsidRDefault="0056371D" w:rsidP="002461B0"/>
    <w:p w:rsidR="0056371D" w:rsidRDefault="0056371D" w:rsidP="002461B0">
      <w:r>
        <w:t xml:space="preserve">The SC should organize monthly pub nights; last year we held these events at the GSU at 4pm on Thursdays. The problem with Thursday nights is that the ANT100 TA's have to attend class from </w:t>
      </w:r>
      <w:r>
        <w:lastRenderedPageBreak/>
        <w:t xml:space="preserve">6-8pm so often these were not well attended. The last pub night of the year was  held as an Open </w:t>
      </w:r>
      <w:proofErr w:type="spellStart"/>
      <w:r>
        <w:t>Mic</w:t>
      </w:r>
      <w:proofErr w:type="spellEnd"/>
      <w:r>
        <w:t xml:space="preserve"> night in the Harvest Noon Cafe and was very well attended. </w:t>
      </w:r>
    </w:p>
    <w:p w:rsidR="00282343" w:rsidRDefault="00282343" w:rsidP="002461B0"/>
    <w:p w:rsidR="00282343" w:rsidRPr="00DC1326" w:rsidRDefault="00DC1326" w:rsidP="002461B0">
      <w:r w:rsidRPr="00DC1326">
        <w:t>MOVEMBER</w:t>
      </w:r>
    </w:p>
    <w:p w:rsidR="00282343" w:rsidRDefault="00282343" w:rsidP="002461B0"/>
    <w:p w:rsidR="00282343" w:rsidRDefault="00282343" w:rsidP="002461B0">
      <w:r>
        <w:t xml:space="preserve">Though not an official AGSU event, the AGSU held a fundraising </w:t>
      </w:r>
      <w:r w:rsidRPr="00DC1326">
        <w:t xml:space="preserve">event </w:t>
      </w:r>
      <w:r w:rsidR="005237A7" w:rsidRPr="00DC1326">
        <w:t>by</w:t>
      </w:r>
      <w:r w:rsidRPr="00DC1326">
        <w:t xml:space="preserve"> the males</w:t>
      </w:r>
      <w:r w:rsidR="005237A7" w:rsidRPr="00DC1326">
        <w:t>, and supportive females,</w:t>
      </w:r>
      <w:r w:rsidRPr="00DC1326">
        <w:t xml:space="preserve"> in the department who p</w:t>
      </w:r>
      <w:r>
        <w:t xml:space="preserve">articipated in </w:t>
      </w:r>
      <w:proofErr w:type="spellStart"/>
      <w:r>
        <w:t>Movember</w:t>
      </w:r>
      <w:proofErr w:type="spellEnd"/>
      <w:r>
        <w:t xml:space="preserve">; this event was fairly well attended and we created "awards" for all those who participated. </w:t>
      </w:r>
    </w:p>
    <w:p w:rsidR="00282343" w:rsidRDefault="00282343" w:rsidP="002461B0"/>
    <w:p w:rsidR="00282343" w:rsidRPr="00282343" w:rsidRDefault="00282343" w:rsidP="002461B0">
      <w:pPr>
        <w:rPr>
          <w:u w:val="single"/>
        </w:rPr>
      </w:pPr>
      <w:r w:rsidRPr="00282343">
        <w:rPr>
          <w:u w:val="single"/>
        </w:rPr>
        <w:t>AGSU Website</w:t>
      </w:r>
    </w:p>
    <w:p w:rsidR="00282343" w:rsidRDefault="00282343" w:rsidP="002461B0"/>
    <w:p w:rsidR="00282343" w:rsidRDefault="00282343" w:rsidP="002461B0">
      <w:r>
        <w:t>The Computer and Communications Coordinator should ensure the AGSU website is up and running</w:t>
      </w:r>
      <w:r w:rsidR="00DC1326">
        <w:t>, as well as updated monthly. All AGSU Executive Meeting Minutes as well as a copy of the budget should be posted on the website</w:t>
      </w:r>
      <w:r>
        <w:t>. At the beginning of the year, an email should be sent out to the entire graduate cohort to have student bio's updated</w:t>
      </w:r>
      <w:r w:rsidR="00DC1326">
        <w:t>, and t</w:t>
      </w:r>
      <w:r>
        <w:t>he Executive Committee Members should be updated. There will be a new AGSU website up and running for next year that will include a blog that can be updated by AGSU Executive Members.</w:t>
      </w:r>
    </w:p>
    <w:p w:rsidR="002461B0" w:rsidRDefault="002461B0" w:rsidP="002461B0"/>
    <w:p w:rsidR="002461B0" w:rsidRPr="006946F1" w:rsidRDefault="0088608D" w:rsidP="002461B0">
      <w:pPr>
        <w:outlineLvl w:val="0"/>
        <w:rPr>
          <w:u w:val="single"/>
        </w:rPr>
      </w:pPr>
      <w:r w:rsidRPr="006946F1">
        <w:rPr>
          <w:u w:val="single"/>
        </w:rPr>
        <w:t>Fundraising</w:t>
      </w:r>
    </w:p>
    <w:p w:rsidR="002461B0" w:rsidRDefault="002461B0" w:rsidP="002461B0"/>
    <w:p w:rsidR="00E06353" w:rsidRPr="00C13997" w:rsidRDefault="00E06353" w:rsidP="002461B0">
      <w:r>
        <w:t>We</w:t>
      </w:r>
      <w:r w:rsidR="00614A4F">
        <w:t xml:space="preserve"> held a fundraiser at the Winter WC event; we had an undergraduate student donate baskets for raffles and we raised approximat</w:t>
      </w:r>
      <w:r w:rsidR="0056371D">
        <w:t>ely $150</w:t>
      </w:r>
      <w:r>
        <w:t>.</w:t>
      </w:r>
    </w:p>
    <w:p w:rsidR="002461B0" w:rsidRPr="00C13997" w:rsidRDefault="002461B0" w:rsidP="002461B0"/>
    <w:p w:rsidR="002461B0" w:rsidRPr="00C13997" w:rsidRDefault="0088608D" w:rsidP="002461B0">
      <w:pPr>
        <w:outlineLvl w:val="0"/>
        <w:rPr>
          <w:u w:val="single"/>
        </w:rPr>
      </w:pPr>
      <w:r w:rsidRPr="00C13997">
        <w:rPr>
          <w:u w:val="single"/>
        </w:rPr>
        <w:t>General Notes and Suggestions</w:t>
      </w:r>
    </w:p>
    <w:p w:rsidR="002461B0" w:rsidRDefault="0088608D" w:rsidP="002461B0">
      <w:pPr>
        <w:numPr>
          <w:ilvl w:val="0"/>
          <w:numId w:val="3"/>
        </w:numPr>
      </w:pPr>
      <w:r>
        <w:t>Take notes for everything (all meetings) – useful for correspondence between you and members of the department as well as Executive.</w:t>
      </w:r>
    </w:p>
    <w:p w:rsidR="002461B0" w:rsidRDefault="0088608D" w:rsidP="002461B0">
      <w:pPr>
        <w:numPr>
          <w:ilvl w:val="0"/>
          <w:numId w:val="3"/>
        </w:numPr>
      </w:pPr>
      <w:r>
        <w:t>Let students know that they can book the AGSU meeting room</w:t>
      </w:r>
      <w:r w:rsidR="00F61129">
        <w:t>.</w:t>
      </w:r>
    </w:p>
    <w:p w:rsidR="002461B0" w:rsidRDefault="0088608D" w:rsidP="002461B0">
      <w:pPr>
        <w:numPr>
          <w:ilvl w:val="0"/>
          <w:numId w:val="3"/>
        </w:numPr>
      </w:pPr>
      <w:r>
        <w:t>GSU emails come weekly and these need to be forwarded to membership unless indicated otherwise</w:t>
      </w:r>
      <w:r w:rsidR="00F61129">
        <w:t>.</w:t>
      </w:r>
    </w:p>
    <w:p w:rsidR="002461B0" w:rsidRDefault="0088608D" w:rsidP="002461B0">
      <w:pPr>
        <w:numPr>
          <w:ilvl w:val="0"/>
          <w:numId w:val="3"/>
        </w:numPr>
      </w:pPr>
      <w:r>
        <w:t>Consider adding a link to the GSU constitution on the AGSU website</w:t>
      </w:r>
      <w:r w:rsidR="00C15307">
        <w:t xml:space="preserve"> as well as to The Guardian CUPE newsletter</w:t>
      </w:r>
    </w:p>
    <w:p w:rsidR="00E14674" w:rsidRDefault="00F61129" w:rsidP="00F61129">
      <w:pPr>
        <w:numPr>
          <w:ilvl w:val="0"/>
          <w:numId w:val="3"/>
        </w:numPr>
      </w:pPr>
      <w:r>
        <w:t>I am in the process of organizing a date in September for SGS to come talk to graduate students in the department regarding the new T-Space thesis policies, especially sensitive topics, protection of informants, copyright issues, and intellectual property.</w:t>
      </w:r>
      <w:r w:rsidR="00E14674">
        <w:br/>
      </w:r>
    </w:p>
    <w:p w:rsidR="00BF7293" w:rsidRDefault="00BF7293" w:rsidP="00BF7293">
      <w:r>
        <w:t>Signed by:</w:t>
      </w:r>
    </w:p>
    <w:p w:rsidR="009B561D" w:rsidRDefault="009B561D" w:rsidP="00BF7293"/>
    <w:p w:rsidR="00BF7293" w:rsidRDefault="00BF7293" w:rsidP="00BF7293">
      <w:r>
        <w:t>Catherine Merritt and Guy Duke (co-Presidents)</w:t>
      </w:r>
    </w:p>
    <w:p w:rsidR="00BF7293" w:rsidRDefault="00BF7293" w:rsidP="00BF7293">
      <w:r>
        <w:t>Sandy Oh (Social Coordinator)</w:t>
      </w:r>
    </w:p>
    <w:p w:rsidR="00BF7293" w:rsidRDefault="00BF7293" w:rsidP="00BF7293">
      <w:r>
        <w:t>Matthew Pettit (Computer and Communications)</w:t>
      </w:r>
    </w:p>
    <w:p w:rsidR="00BF7293" w:rsidRDefault="00BF7293" w:rsidP="00BF7293">
      <w:r>
        <w:t>Steven Dorland (Treasurer)</w:t>
      </w:r>
    </w:p>
    <w:p w:rsidR="00BF7293" w:rsidRDefault="00BF7293" w:rsidP="00BF7293">
      <w:r>
        <w:t>Victoria Sheldon (Secretary)</w:t>
      </w:r>
    </w:p>
    <w:p w:rsidR="00BF7293" w:rsidRDefault="00BF7293" w:rsidP="00BF7293">
      <w:r>
        <w:t xml:space="preserve">Matt </w:t>
      </w:r>
      <w:proofErr w:type="spellStart"/>
      <w:r>
        <w:t>Hilder</w:t>
      </w:r>
      <w:proofErr w:type="spellEnd"/>
      <w:r>
        <w:t xml:space="preserve"> and </w:t>
      </w:r>
      <w:proofErr w:type="spellStart"/>
      <w:r>
        <w:t>Rastko</w:t>
      </w:r>
      <w:proofErr w:type="spellEnd"/>
      <w:r>
        <w:t xml:space="preserve"> </w:t>
      </w:r>
      <w:proofErr w:type="spellStart"/>
      <w:r>
        <w:t>Cveki</w:t>
      </w:r>
      <w:r w:rsidR="007F1C57">
        <w:t>c</w:t>
      </w:r>
      <w:proofErr w:type="spellEnd"/>
      <w:r>
        <w:t xml:space="preserve"> (CUPE Stewards)</w:t>
      </w:r>
    </w:p>
    <w:p w:rsidR="00BF7293" w:rsidRDefault="00BF7293" w:rsidP="00BF7293">
      <w:proofErr w:type="spellStart"/>
      <w:r>
        <w:t>Cadell</w:t>
      </w:r>
      <w:proofErr w:type="spellEnd"/>
      <w:r>
        <w:t xml:space="preserve"> Last and Amber Walker-Bolton (Medusa Coordinators)</w:t>
      </w:r>
    </w:p>
    <w:p w:rsidR="00BF7293" w:rsidRDefault="00BF7293" w:rsidP="00BF7293">
      <w:proofErr w:type="spellStart"/>
      <w:r>
        <w:t>Alvina</w:t>
      </w:r>
      <w:proofErr w:type="spellEnd"/>
      <w:r>
        <w:t xml:space="preserve"> Tam and Jacob </w:t>
      </w:r>
      <w:proofErr w:type="spellStart"/>
      <w:r>
        <w:t>Nerenberg</w:t>
      </w:r>
      <w:proofErr w:type="spellEnd"/>
      <w:r>
        <w:t xml:space="preserve"> (GSU reps)</w:t>
      </w:r>
    </w:p>
    <w:p w:rsidR="00BF7293" w:rsidRDefault="00BF7293" w:rsidP="00BF7293">
      <w:r>
        <w:t>Bess Doyle &amp; vis-à-vis editors</w:t>
      </w:r>
    </w:p>
    <w:p w:rsidR="00BF7293" w:rsidRDefault="00BF7293" w:rsidP="00BF7293">
      <w:r>
        <w:t xml:space="preserve">Emma </w:t>
      </w:r>
      <w:proofErr w:type="spellStart"/>
      <w:r>
        <w:t>Yasua</w:t>
      </w:r>
      <w:proofErr w:type="spellEnd"/>
      <w:r>
        <w:t xml:space="preserve"> &amp; Members at Large</w:t>
      </w:r>
    </w:p>
    <w:p w:rsidR="00BF7293" w:rsidRDefault="00BF7293" w:rsidP="00BF7293"/>
    <w:sectPr w:rsidR="00BF7293" w:rsidSect="003049BC">
      <w:pgSz w:w="12240" w:h="15840"/>
      <w:pgMar w:top="851" w:right="1440"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991"/>
    <w:multiLevelType w:val="hybridMultilevel"/>
    <w:tmpl w:val="B9DCBD3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Aria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99F59CA"/>
    <w:multiLevelType w:val="hybridMultilevel"/>
    <w:tmpl w:val="B15A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3508E"/>
    <w:multiLevelType w:val="hybridMultilevel"/>
    <w:tmpl w:val="56D4681A"/>
    <w:lvl w:ilvl="0" w:tplc="00010409">
      <w:start w:val="1"/>
      <w:numFmt w:val="bullet"/>
      <w:lvlText w:val=""/>
      <w:lvlJc w:val="left"/>
      <w:pPr>
        <w:tabs>
          <w:tab w:val="num" w:pos="1080"/>
        </w:tabs>
        <w:ind w:left="1080" w:hanging="360"/>
      </w:pPr>
      <w:rPr>
        <w:rFonts w:ascii="Symbol" w:hAnsi="Symbol" w:hint="default"/>
      </w:rPr>
    </w:lvl>
    <w:lvl w:ilvl="1" w:tplc="F808D1B4">
      <w:start w:val="1"/>
      <w:numFmt w:val="bullet"/>
      <w:lvlText w:val=""/>
      <w:lvlJc w:val="left"/>
      <w:pPr>
        <w:tabs>
          <w:tab w:val="num" w:pos="1800"/>
        </w:tabs>
        <w:ind w:left="1800" w:hanging="360"/>
      </w:pPr>
      <w:rPr>
        <w:rFonts w:ascii="Symbol" w:hAnsi="Symbol" w:hint="default"/>
      </w:rPr>
    </w:lvl>
    <w:lvl w:ilvl="2" w:tplc="F808D1B4">
      <w:start w:val="1"/>
      <w:numFmt w:val="bullet"/>
      <w:lvlText w:val=""/>
      <w:lvlJc w:val="left"/>
      <w:pPr>
        <w:tabs>
          <w:tab w:val="num" w:pos="1800"/>
        </w:tabs>
        <w:ind w:left="1800" w:hanging="360"/>
      </w:pPr>
      <w:rPr>
        <w:rFonts w:ascii="Symbol" w:hAnsi="Symbol" w:hint="default"/>
      </w:rPr>
    </w:lvl>
    <w:lvl w:ilvl="3" w:tplc="F808D1B4">
      <w:start w:val="1"/>
      <w:numFmt w:val="bullet"/>
      <w:lvlText w:val=""/>
      <w:lvlJc w:val="left"/>
      <w:pPr>
        <w:tabs>
          <w:tab w:val="num" w:pos="1800"/>
        </w:tabs>
        <w:ind w:left="1800" w:hanging="360"/>
      </w:pPr>
      <w:rPr>
        <w:rFonts w:ascii="Symbol" w:hAnsi="Symbol" w:hint="default"/>
      </w:r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nsid w:val="29387EF2"/>
    <w:multiLevelType w:val="hybridMultilevel"/>
    <w:tmpl w:val="ACE8BC34"/>
    <w:lvl w:ilvl="0" w:tplc="C48E06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F5BBB"/>
    <w:multiLevelType w:val="hybridMultilevel"/>
    <w:tmpl w:val="439C4558"/>
    <w:lvl w:ilvl="0" w:tplc="23EC588C">
      <w:start w:val="4"/>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8268F3"/>
    <w:multiLevelType w:val="hybridMultilevel"/>
    <w:tmpl w:val="9F923B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5A84E4B"/>
    <w:multiLevelType w:val="hybridMultilevel"/>
    <w:tmpl w:val="AF22286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2616BB4"/>
    <w:multiLevelType w:val="hybridMultilevel"/>
    <w:tmpl w:val="5F444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5A54C6"/>
    <w:multiLevelType w:val="hybridMultilevel"/>
    <w:tmpl w:val="83909A40"/>
    <w:lvl w:ilvl="0" w:tplc="1009000F">
      <w:start w:val="1"/>
      <w:numFmt w:val="decimal"/>
      <w:lvlText w:val="%1."/>
      <w:lvlJc w:val="left"/>
      <w:pPr>
        <w:tabs>
          <w:tab w:val="num" w:pos="720"/>
        </w:tabs>
        <w:ind w:left="720" w:hanging="360"/>
      </w:pPr>
    </w:lvl>
    <w:lvl w:ilvl="1" w:tplc="F808D1B4">
      <w:start w:val="1"/>
      <w:numFmt w:val="bullet"/>
      <w:lvlText w:val=""/>
      <w:lvlJc w:val="left"/>
      <w:pPr>
        <w:tabs>
          <w:tab w:val="num" w:pos="1440"/>
        </w:tabs>
        <w:ind w:left="1440" w:hanging="360"/>
      </w:pPr>
      <w:rPr>
        <w:rFonts w:ascii="Symbol" w:hAnsi="Symbol" w:hint="default"/>
      </w:rPr>
    </w:lvl>
    <w:lvl w:ilvl="2" w:tplc="F808D1B4">
      <w:start w:val="1"/>
      <w:numFmt w:val="bullet"/>
      <w:lvlText w:val=""/>
      <w:lvlJc w:val="left"/>
      <w:pPr>
        <w:tabs>
          <w:tab w:val="num" w:pos="1440"/>
        </w:tabs>
        <w:ind w:left="1440" w:hanging="360"/>
      </w:pPr>
      <w:rPr>
        <w:rFonts w:ascii="Symbol" w:hAnsi="Symbol" w:hint="default"/>
      </w:rPr>
    </w:lvl>
    <w:lvl w:ilvl="3" w:tplc="F808D1B4">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1009001B">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2013FB"/>
    <w:rsid w:val="000233B2"/>
    <w:rsid w:val="00060BC1"/>
    <w:rsid w:val="00064BD6"/>
    <w:rsid w:val="00096506"/>
    <w:rsid w:val="000A00BB"/>
    <w:rsid w:val="000A231A"/>
    <w:rsid w:val="00131526"/>
    <w:rsid w:val="00140454"/>
    <w:rsid w:val="0017775E"/>
    <w:rsid w:val="001B1D3F"/>
    <w:rsid w:val="001B42B8"/>
    <w:rsid w:val="001C52C0"/>
    <w:rsid w:val="001D31FC"/>
    <w:rsid w:val="001E6008"/>
    <w:rsid w:val="001F0D47"/>
    <w:rsid w:val="002013FB"/>
    <w:rsid w:val="002461B0"/>
    <w:rsid w:val="00254E27"/>
    <w:rsid w:val="002626A5"/>
    <w:rsid w:val="00282343"/>
    <w:rsid w:val="00282CC8"/>
    <w:rsid w:val="002E1BD8"/>
    <w:rsid w:val="002E6FFB"/>
    <w:rsid w:val="003049BC"/>
    <w:rsid w:val="0036330E"/>
    <w:rsid w:val="003944E3"/>
    <w:rsid w:val="003C5E0F"/>
    <w:rsid w:val="003F116C"/>
    <w:rsid w:val="004122B0"/>
    <w:rsid w:val="00461B8E"/>
    <w:rsid w:val="00480CC1"/>
    <w:rsid w:val="00484FD2"/>
    <w:rsid w:val="004A5903"/>
    <w:rsid w:val="004E605F"/>
    <w:rsid w:val="00513D76"/>
    <w:rsid w:val="00515C71"/>
    <w:rsid w:val="00517DDB"/>
    <w:rsid w:val="005237A7"/>
    <w:rsid w:val="0054481C"/>
    <w:rsid w:val="0056371D"/>
    <w:rsid w:val="005835E2"/>
    <w:rsid w:val="00596725"/>
    <w:rsid w:val="005B36D9"/>
    <w:rsid w:val="005D7EA2"/>
    <w:rsid w:val="006052A2"/>
    <w:rsid w:val="006075C5"/>
    <w:rsid w:val="00614A4F"/>
    <w:rsid w:val="00627C75"/>
    <w:rsid w:val="0067165A"/>
    <w:rsid w:val="006725A1"/>
    <w:rsid w:val="006811CF"/>
    <w:rsid w:val="006A6210"/>
    <w:rsid w:val="006C6E1F"/>
    <w:rsid w:val="006D1A7B"/>
    <w:rsid w:val="006F126A"/>
    <w:rsid w:val="006F37D9"/>
    <w:rsid w:val="00725C2A"/>
    <w:rsid w:val="00765447"/>
    <w:rsid w:val="007A7898"/>
    <w:rsid w:val="007F1C57"/>
    <w:rsid w:val="00813F29"/>
    <w:rsid w:val="0088608D"/>
    <w:rsid w:val="008C7216"/>
    <w:rsid w:val="008D640D"/>
    <w:rsid w:val="009849B1"/>
    <w:rsid w:val="009B561D"/>
    <w:rsid w:val="009C13F0"/>
    <w:rsid w:val="009D261C"/>
    <w:rsid w:val="00A121B1"/>
    <w:rsid w:val="00A42D7B"/>
    <w:rsid w:val="00A95394"/>
    <w:rsid w:val="00B21BB1"/>
    <w:rsid w:val="00B5583A"/>
    <w:rsid w:val="00BA2E45"/>
    <w:rsid w:val="00BC6B5C"/>
    <w:rsid w:val="00BF7293"/>
    <w:rsid w:val="00C0347D"/>
    <w:rsid w:val="00C15307"/>
    <w:rsid w:val="00C55BA2"/>
    <w:rsid w:val="00C72DFC"/>
    <w:rsid w:val="00C9259E"/>
    <w:rsid w:val="00CD50F6"/>
    <w:rsid w:val="00D13B55"/>
    <w:rsid w:val="00D31202"/>
    <w:rsid w:val="00D50E03"/>
    <w:rsid w:val="00DC1326"/>
    <w:rsid w:val="00DD6167"/>
    <w:rsid w:val="00E06353"/>
    <w:rsid w:val="00E07B62"/>
    <w:rsid w:val="00E14674"/>
    <w:rsid w:val="00E31512"/>
    <w:rsid w:val="00E40615"/>
    <w:rsid w:val="00F125FA"/>
    <w:rsid w:val="00F1526B"/>
    <w:rsid w:val="00F45EB8"/>
    <w:rsid w:val="00F61129"/>
    <w:rsid w:val="00FA35EF"/>
    <w:rsid w:val="00FC45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DE"/>
    <w:rPr>
      <w:sz w:val="24"/>
      <w:szCs w:val="24"/>
      <w:lang w:eastAsia="en-US"/>
    </w:rPr>
  </w:style>
  <w:style w:type="paragraph" w:styleId="Heading1">
    <w:name w:val="heading 1"/>
    <w:basedOn w:val="Normal"/>
    <w:next w:val="Normal"/>
    <w:link w:val="Heading1Char"/>
    <w:uiPriority w:val="9"/>
    <w:qFormat/>
    <w:rsid w:val="001F0D4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997"/>
    <w:rPr>
      <w:color w:val="0000FF"/>
      <w:u w:val="single"/>
    </w:rPr>
  </w:style>
  <w:style w:type="paragraph" w:styleId="ListParagraph">
    <w:name w:val="List Paragraph"/>
    <w:basedOn w:val="Normal"/>
    <w:uiPriority w:val="34"/>
    <w:qFormat/>
    <w:rsid w:val="00F45EB8"/>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515C71"/>
  </w:style>
  <w:style w:type="character" w:styleId="CommentReference">
    <w:name w:val="annotation reference"/>
    <w:basedOn w:val="DefaultParagraphFont"/>
    <w:uiPriority w:val="99"/>
    <w:semiHidden/>
    <w:unhideWhenUsed/>
    <w:rsid w:val="00596725"/>
    <w:rPr>
      <w:sz w:val="18"/>
      <w:szCs w:val="18"/>
    </w:rPr>
  </w:style>
  <w:style w:type="paragraph" w:styleId="CommentText">
    <w:name w:val="annotation text"/>
    <w:basedOn w:val="Normal"/>
    <w:link w:val="CommentTextChar"/>
    <w:uiPriority w:val="99"/>
    <w:semiHidden/>
    <w:unhideWhenUsed/>
    <w:rsid w:val="00596725"/>
  </w:style>
  <w:style w:type="character" w:customStyle="1" w:styleId="CommentTextChar">
    <w:name w:val="Comment Text Char"/>
    <w:basedOn w:val="DefaultParagraphFont"/>
    <w:link w:val="CommentText"/>
    <w:uiPriority w:val="99"/>
    <w:semiHidden/>
    <w:rsid w:val="00596725"/>
    <w:rPr>
      <w:sz w:val="24"/>
      <w:szCs w:val="24"/>
      <w:lang w:eastAsia="en-US"/>
    </w:rPr>
  </w:style>
  <w:style w:type="paragraph" w:styleId="CommentSubject">
    <w:name w:val="annotation subject"/>
    <w:basedOn w:val="CommentText"/>
    <w:next w:val="CommentText"/>
    <w:link w:val="CommentSubjectChar"/>
    <w:uiPriority w:val="99"/>
    <w:semiHidden/>
    <w:unhideWhenUsed/>
    <w:rsid w:val="00596725"/>
    <w:rPr>
      <w:b/>
      <w:bCs/>
      <w:sz w:val="20"/>
      <w:szCs w:val="20"/>
    </w:rPr>
  </w:style>
  <w:style w:type="character" w:customStyle="1" w:styleId="CommentSubjectChar">
    <w:name w:val="Comment Subject Char"/>
    <w:basedOn w:val="CommentTextChar"/>
    <w:link w:val="CommentSubject"/>
    <w:uiPriority w:val="99"/>
    <w:semiHidden/>
    <w:rsid w:val="00596725"/>
    <w:rPr>
      <w:b/>
      <w:bCs/>
    </w:rPr>
  </w:style>
  <w:style w:type="paragraph" w:styleId="BalloonText">
    <w:name w:val="Balloon Text"/>
    <w:basedOn w:val="Normal"/>
    <w:link w:val="BalloonTextChar"/>
    <w:uiPriority w:val="99"/>
    <w:semiHidden/>
    <w:unhideWhenUsed/>
    <w:rsid w:val="00596725"/>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725"/>
    <w:rPr>
      <w:rFonts w:ascii="Lucida Grande" w:hAnsi="Lucida Grande"/>
      <w:sz w:val="18"/>
      <w:szCs w:val="18"/>
      <w:lang w:eastAsia="en-US"/>
    </w:rPr>
  </w:style>
  <w:style w:type="character" w:customStyle="1" w:styleId="Heading1Char">
    <w:name w:val="Heading 1 Char"/>
    <w:basedOn w:val="DefaultParagraphFont"/>
    <w:link w:val="Heading1"/>
    <w:uiPriority w:val="9"/>
    <w:rsid w:val="001F0D4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cix.com/products/?sku=67390&amp;vpn=PS.VAMP3.010&amp;manufacture=Oth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B04E-9B19-4936-B826-AC0DB289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AGSU President’s Report 2009-2010</vt:lpstr>
    </vt:vector>
  </TitlesOfParts>
  <Company>Toshiba</Company>
  <LinksUpToDate>false</LinksUpToDate>
  <CharactersWithSpaces>32148</CharactersWithSpaces>
  <SharedDoc>false</SharedDoc>
  <HLinks>
    <vt:vector size="18" baseType="variant">
      <vt:variant>
        <vt:i4>6094933</vt:i4>
      </vt:variant>
      <vt:variant>
        <vt:i4>6</vt:i4>
      </vt:variant>
      <vt:variant>
        <vt:i4>0</vt:i4>
      </vt:variant>
      <vt:variant>
        <vt:i4>5</vt:i4>
      </vt:variant>
      <vt:variant>
        <vt:lpwstr>mailto:stephanie.kozakowski@utoronto.ca</vt:lpwstr>
      </vt:variant>
      <vt:variant>
        <vt:lpwstr/>
      </vt:variant>
      <vt:variant>
        <vt:i4>5111859</vt:i4>
      </vt:variant>
      <vt:variant>
        <vt:i4>3</vt:i4>
      </vt:variant>
      <vt:variant>
        <vt:i4>0</vt:i4>
      </vt:variant>
      <vt:variant>
        <vt:i4>5</vt:i4>
      </vt:variant>
      <vt:variant>
        <vt:lpwstr>mailto:stephanie.calce@utoronto.ca</vt:lpwstr>
      </vt:variant>
      <vt:variant>
        <vt:lpwstr/>
      </vt:variant>
      <vt:variant>
        <vt:i4>7340114</vt:i4>
      </vt:variant>
      <vt:variant>
        <vt:i4>0</vt:i4>
      </vt:variant>
      <vt:variant>
        <vt:i4>0</vt:i4>
      </vt:variant>
      <vt:variant>
        <vt:i4>5</vt:i4>
      </vt:variant>
      <vt:variant>
        <vt:lpwstr>mailto:president@agsu.ca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AGSU President’s Report 2009-2010</dc:title>
  <dc:creator>Catherine Merritt</dc:creator>
  <cp:lastModifiedBy>Catherine Merritt</cp:lastModifiedBy>
  <cp:revision>11</cp:revision>
  <dcterms:created xsi:type="dcterms:W3CDTF">2012-05-07T00:28:00Z</dcterms:created>
  <dcterms:modified xsi:type="dcterms:W3CDTF">2012-05-11T03:24:00Z</dcterms:modified>
</cp:coreProperties>
</file>